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83" w:rsidRPr="00996EE2" w:rsidRDefault="005F0D83" w:rsidP="005F0D83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:rsidR="005F0D83" w:rsidRPr="00996EE2" w:rsidRDefault="005F0D83" w:rsidP="005F0D8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Pr="00996EE2">
        <w:rPr>
          <w:sz w:val="24"/>
          <w:szCs w:val="24"/>
        </w:rPr>
        <w:t xml:space="preserve"> управляющего совета</w:t>
      </w:r>
    </w:p>
    <w:p w:rsidR="005F0D83" w:rsidRPr="00996EE2" w:rsidRDefault="009A44F6" w:rsidP="005F0D83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F0D83" w:rsidRPr="00996EE2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16541B">
        <w:rPr>
          <w:sz w:val="24"/>
          <w:szCs w:val="24"/>
        </w:rPr>
        <w:t>9</w:t>
      </w:r>
      <w:r>
        <w:rPr>
          <w:sz w:val="24"/>
          <w:szCs w:val="24"/>
        </w:rPr>
        <w:t>.12.2025</w:t>
      </w:r>
      <w:r w:rsidR="005F0D83" w:rsidRPr="00996EE2">
        <w:rPr>
          <w:sz w:val="24"/>
          <w:szCs w:val="24"/>
        </w:rPr>
        <w:t xml:space="preserve"> </w:t>
      </w:r>
      <w:r w:rsidR="005F0D83">
        <w:rPr>
          <w:sz w:val="24"/>
          <w:szCs w:val="24"/>
        </w:rPr>
        <w:t>№</w:t>
      </w:r>
      <w:r w:rsidR="005F0D83" w:rsidRPr="00996EE2">
        <w:rPr>
          <w:sz w:val="24"/>
          <w:szCs w:val="24"/>
        </w:rPr>
        <w:t xml:space="preserve"> </w:t>
      </w:r>
      <w:r w:rsidR="0016541B">
        <w:rPr>
          <w:sz w:val="24"/>
          <w:szCs w:val="24"/>
        </w:rPr>
        <w:t>2</w:t>
      </w:r>
    </w:p>
    <w:p w:rsidR="005F0D83" w:rsidRPr="00BA5749" w:rsidRDefault="005F0D83" w:rsidP="00B7722D">
      <w:pPr>
        <w:pStyle w:val="ConsPlusNormal"/>
        <w:jc w:val="center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ПАСПОРТ </w:t>
      </w:r>
    </w:p>
    <w:p w:rsidR="005F0D83" w:rsidRPr="00BA5749" w:rsidRDefault="005F0D83" w:rsidP="00B7722D">
      <w:pPr>
        <w:pStyle w:val="ConsPlusNormal"/>
        <w:jc w:val="center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муниципальной программы </w:t>
      </w:r>
      <w:r w:rsidR="001B049B" w:rsidRPr="00BA5749">
        <w:rPr>
          <w:b/>
          <w:sz w:val="24"/>
          <w:szCs w:val="24"/>
        </w:rPr>
        <w:t>Крестецкого</w:t>
      </w:r>
      <w:r w:rsidRPr="00BA5749">
        <w:rPr>
          <w:b/>
          <w:sz w:val="24"/>
          <w:szCs w:val="24"/>
        </w:rPr>
        <w:t xml:space="preserve"> муниципального округа </w:t>
      </w:r>
      <w:r w:rsidR="00565753" w:rsidRPr="00BA5749">
        <w:rPr>
          <w:b/>
          <w:sz w:val="24"/>
          <w:szCs w:val="24"/>
        </w:rPr>
        <w:t>Новгородской области</w:t>
      </w:r>
    </w:p>
    <w:p w:rsidR="005F0D83" w:rsidRPr="00BA5749" w:rsidRDefault="005F0D83" w:rsidP="00B7722D">
      <w:pPr>
        <w:pStyle w:val="ConsPlusNormal"/>
        <w:jc w:val="center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«Обеспечение экономического развития </w:t>
      </w:r>
      <w:r w:rsidR="001B049B" w:rsidRPr="00BA5749">
        <w:rPr>
          <w:b/>
          <w:sz w:val="24"/>
          <w:szCs w:val="24"/>
        </w:rPr>
        <w:t>Крестецкого</w:t>
      </w:r>
      <w:r w:rsidRPr="00BA5749">
        <w:rPr>
          <w:b/>
          <w:sz w:val="24"/>
          <w:szCs w:val="24"/>
        </w:rPr>
        <w:t xml:space="preserve"> муниципального округа» </w:t>
      </w:r>
    </w:p>
    <w:p w:rsidR="005F0D83" w:rsidRPr="00BA5749" w:rsidRDefault="005F0D83" w:rsidP="00B7722D">
      <w:pPr>
        <w:pStyle w:val="ConsPlusNormal"/>
        <w:jc w:val="center"/>
        <w:outlineLvl w:val="2"/>
        <w:rPr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>1. Основные положения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0"/>
        <w:gridCol w:w="7154"/>
      </w:tblGrid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Куратор муниципальной программы </w:t>
            </w:r>
            <w:r w:rsidR="001B049B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 </w:t>
            </w:r>
            <w:r w:rsidR="00565753" w:rsidRPr="00BA5749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154" w:type="dxa"/>
            <w:vAlign w:val="center"/>
          </w:tcPr>
          <w:p w:rsidR="005F0D83" w:rsidRPr="00BA5749" w:rsidRDefault="001B049B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Христофорова Ольга Валентиновна</w:t>
            </w:r>
            <w:r w:rsidR="005F0D83" w:rsidRPr="00BA5749">
              <w:rPr>
                <w:sz w:val="24"/>
                <w:szCs w:val="24"/>
              </w:rPr>
              <w:t xml:space="preserve"> - </w:t>
            </w:r>
            <w:r w:rsidR="00037B0B" w:rsidRPr="00BA5749">
              <w:rPr>
                <w:sz w:val="24"/>
                <w:szCs w:val="24"/>
              </w:rPr>
              <w:t>з</w:t>
            </w:r>
            <w:r w:rsidR="005F0D83" w:rsidRPr="00BA5749">
              <w:rPr>
                <w:sz w:val="24"/>
                <w:szCs w:val="24"/>
              </w:rPr>
              <w:t xml:space="preserve">аместитель Главы администрации </w:t>
            </w:r>
            <w:r w:rsidRPr="00BA5749">
              <w:rPr>
                <w:sz w:val="24"/>
                <w:szCs w:val="24"/>
              </w:rPr>
              <w:t>Крестецкого</w:t>
            </w:r>
            <w:r w:rsidR="005F0D83" w:rsidRPr="00BA5749">
              <w:rPr>
                <w:sz w:val="24"/>
                <w:szCs w:val="24"/>
              </w:rPr>
              <w:t xml:space="preserve"> муниципального округа 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 w:rsidR="001B049B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 </w:t>
            </w:r>
            <w:r w:rsidR="00565753" w:rsidRPr="00BA5749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154" w:type="dxa"/>
            <w:vAlign w:val="center"/>
          </w:tcPr>
          <w:p w:rsidR="009E5007" w:rsidRPr="00BA5749" w:rsidRDefault="001B049B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Михайлова Оксана Александровна</w:t>
            </w:r>
            <w:r w:rsidR="005F0D83" w:rsidRPr="00BA5749">
              <w:rPr>
                <w:sz w:val="24"/>
                <w:szCs w:val="24"/>
              </w:rPr>
              <w:t xml:space="preserve"> – председатель комитета экономи</w:t>
            </w:r>
            <w:r w:rsidRPr="00BA5749">
              <w:rPr>
                <w:sz w:val="24"/>
                <w:szCs w:val="24"/>
              </w:rPr>
              <w:t>ческого развития</w:t>
            </w:r>
            <w:r w:rsidR="005F0D83" w:rsidRPr="00BA5749">
              <w:rPr>
                <w:sz w:val="24"/>
                <w:szCs w:val="24"/>
              </w:rPr>
              <w:t xml:space="preserve"> и сельского хозяйства Администрации </w:t>
            </w:r>
            <w:r w:rsidRPr="00BA5749">
              <w:rPr>
                <w:sz w:val="24"/>
                <w:szCs w:val="24"/>
              </w:rPr>
              <w:t>Крестецкого</w:t>
            </w:r>
            <w:r w:rsidR="005F0D83" w:rsidRPr="00BA5749">
              <w:rPr>
                <w:sz w:val="24"/>
                <w:szCs w:val="24"/>
              </w:rPr>
              <w:t xml:space="preserve"> муниципального округа 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154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2026 </w:t>
            </w:r>
            <w:r w:rsidR="0039533C" w:rsidRPr="00BA5749">
              <w:rPr>
                <w:sz w:val="24"/>
                <w:szCs w:val="24"/>
              </w:rPr>
              <w:t>–</w:t>
            </w:r>
            <w:r w:rsidRPr="00BA5749">
              <w:rPr>
                <w:sz w:val="24"/>
                <w:szCs w:val="24"/>
              </w:rPr>
              <w:t xml:space="preserve"> 2030</w:t>
            </w:r>
            <w:r w:rsidR="0039533C" w:rsidRPr="00BA5749">
              <w:rPr>
                <w:sz w:val="24"/>
                <w:szCs w:val="24"/>
              </w:rPr>
              <w:t xml:space="preserve"> 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Цели муниципальной программы </w:t>
            </w:r>
            <w:r w:rsidR="001B049B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 </w:t>
            </w:r>
            <w:r w:rsidR="00565753" w:rsidRPr="00BA5749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154" w:type="dxa"/>
            <w:vAlign w:val="center"/>
          </w:tcPr>
          <w:p w:rsidR="001B049B" w:rsidRPr="00BA5749" w:rsidRDefault="001B049B" w:rsidP="00B7722D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Создание условий для устойчивого развития малого и среднего предпринимательства</w:t>
            </w:r>
            <w:r w:rsidR="00565753" w:rsidRPr="00BA5749">
              <w:rPr>
                <w:rFonts w:cs="Times New Roman"/>
                <w:sz w:val="24"/>
                <w:szCs w:val="24"/>
              </w:rPr>
              <w:t xml:space="preserve"> на территории Крестецкого муниципального округа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;</w:t>
            </w:r>
          </w:p>
          <w:p w:rsidR="00A32350" w:rsidRPr="00BA5749" w:rsidRDefault="00A32350" w:rsidP="00B7722D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Создание условий для развития торговли на территории Крестецкого муниципального округа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;</w:t>
            </w:r>
          </w:p>
          <w:p w:rsidR="001B049B" w:rsidRPr="00BA5749" w:rsidRDefault="001B049B" w:rsidP="00B7722D">
            <w:pPr>
              <w:pStyle w:val="ConsPlusNormal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A5749">
              <w:rPr>
                <w:rFonts w:eastAsia="MS Mincho"/>
                <w:sz w:val="24"/>
                <w:szCs w:val="24"/>
                <w:lang w:eastAsia="ja-JP"/>
              </w:rPr>
              <w:t>Создание условий для улучшения инвестиционной привлекательности Крестецкого муниципального округа;</w:t>
            </w:r>
          </w:p>
          <w:p w:rsidR="00A32350" w:rsidRPr="00BA5749" w:rsidRDefault="00A32350" w:rsidP="00B7722D">
            <w:pPr>
              <w:pStyle w:val="ConsPlusNormal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A5749">
              <w:rPr>
                <w:rFonts w:eastAsia="MS Mincho"/>
                <w:sz w:val="24"/>
                <w:szCs w:val="24"/>
                <w:lang w:eastAsia="ja-JP"/>
              </w:rPr>
              <w:t>Повышение туристического потенциала Крестецкого муниципального округа;</w:t>
            </w:r>
          </w:p>
          <w:p w:rsidR="00D1155F" w:rsidRPr="00BA5749" w:rsidRDefault="0001093F" w:rsidP="00B7722D">
            <w:pP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A5749">
              <w:rPr>
                <w:rFonts w:cs="Times New Roman"/>
                <w:color w:val="000000" w:themeColor="text1"/>
                <w:sz w:val="24"/>
                <w:szCs w:val="24"/>
              </w:rPr>
              <w:t>Развитие системы обеспечения прав потребителей</w:t>
            </w:r>
            <w:r w:rsidR="001B049B" w:rsidRPr="00BA5749">
              <w:rPr>
                <w:rFonts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1B049B" w:rsidRPr="00BA5749">
              <w:rPr>
                <w:rFonts w:cs="Times New Roman"/>
                <w:color w:val="000000" w:themeColor="text1"/>
                <w:sz w:val="24"/>
                <w:szCs w:val="24"/>
              </w:rPr>
              <w:t>Крестецком</w:t>
            </w:r>
            <w:proofErr w:type="spellEnd"/>
            <w:r w:rsidR="001B049B" w:rsidRPr="00BA5749">
              <w:rPr>
                <w:rFonts w:cs="Times New Roman"/>
                <w:color w:val="000000" w:themeColor="text1"/>
                <w:sz w:val="24"/>
                <w:szCs w:val="24"/>
              </w:rPr>
              <w:t xml:space="preserve"> муниципальном округ</w:t>
            </w:r>
            <w:r w:rsidR="00A32350" w:rsidRPr="00BA5749">
              <w:rPr>
                <w:rFonts w:cs="Times New Roman"/>
                <w:color w:val="000000" w:themeColor="text1"/>
                <w:sz w:val="24"/>
                <w:szCs w:val="24"/>
              </w:rPr>
              <w:t>е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154" w:type="dxa"/>
            <w:vAlign w:val="center"/>
          </w:tcPr>
          <w:p w:rsidR="00DF3EE4" w:rsidRPr="00BA5749" w:rsidRDefault="005F0D83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Направление (подпрограмма)  </w:t>
            </w:r>
            <w:r w:rsidR="007075B2" w:rsidRPr="00BA5749">
              <w:rPr>
                <w:sz w:val="24"/>
                <w:szCs w:val="24"/>
              </w:rPr>
              <w:t xml:space="preserve">«Развитие малого и среднего предпринимательства в </w:t>
            </w:r>
            <w:proofErr w:type="spellStart"/>
            <w:r w:rsidR="0030399E" w:rsidRPr="00BA5749">
              <w:rPr>
                <w:sz w:val="24"/>
                <w:szCs w:val="24"/>
              </w:rPr>
              <w:t>Крестецком</w:t>
            </w:r>
            <w:proofErr w:type="spellEnd"/>
            <w:r w:rsidR="00037B0B" w:rsidRPr="00BA5749">
              <w:rPr>
                <w:sz w:val="24"/>
                <w:szCs w:val="24"/>
              </w:rPr>
              <w:t xml:space="preserve"> муниципальном округе»</w:t>
            </w:r>
          </w:p>
          <w:p w:rsidR="007075B2" w:rsidRPr="00BA5749" w:rsidRDefault="007075B2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Направление (подпрограмма)  </w:t>
            </w:r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="0030399E" w:rsidRPr="00BA5749">
              <w:rPr>
                <w:rStyle w:val="apple-style-spanmrcssattr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 муниципальном округе</w:t>
            </w:r>
            <w:r w:rsidR="0030399E" w:rsidRPr="00BA5749">
              <w:rPr>
                <w:rStyle w:val="apple-style-spanmrcssattr"/>
                <w:color w:val="000000"/>
                <w:sz w:val="24"/>
                <w:szCs w:val="24"/>
              </w:rPr>
              <w:t>»</w:t>
            </w:r>
          </w:p>
          <w:p w:rsidR="0030399E" w:rsidRPr="00BA5749" w:rsidRDefault="0030399E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(подпрограмма)  «Повышение инвестиционной привлекательности Крестецкого муниципального округа»</w:t>
            </w:r>
          </w:p>
          <w:p w:rsidR="00A32350" w:rsidRPr="00BA5749" w:rsidRDefault="00A32350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Направление (подпрограмма)  «Развитие туризма </w:t>
            </w:r>
            <w:r w:rsidR="0030399E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округа»</w:t>
            </w:r>
          </w:p>
          <w:p w:rsidR="005F0D83" w:rsidRPr="00BA5749" w:rsidRDefault="007075B2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lastRenderedPageBreak/>
              <w:t xml:space="preserve">Направление (подпрограмма)  </w:t>
            </w:r>
            <w:r w:rsidRPr="00BA5749">
              <w:rPr>
                <w:color w:val="000000"/>
                <w:sz w:val="24"/>
                <w:szCs w:val="24"/>
              </w:rPr>
              <w:t xml:space="preserve">«Обеспечение прав </w:t>
            </w:r>
            <w:r w:rsidR="00DF3EE4" w:rsidRPr="00BA5749">
              <w:rPr>
                <w:color w:val="000000"/>
                <w:sz w:val="24"/>
                <w:szCs w:val="24"/>
              </w:rPr>
              <w:t>п</w:t>
            </w:r>
            <w:r w:rsidRPr="00BA5749">
              <w:rPr>
                <w:color w:val="000000"/>
                <w:sz w:val="24"/>
                <w:szCs w:val="24"/>
              </w:rPr>
              <w:t xml:space="preserve">отребителей  в </w:t>
            </w:r>
            <w:proofErr w:type="spellStart"/>
            <w:r w:rsidR="00037B0B" w:rsidRPr="00BA5749">
              <w:rPr>
                <w:color w:val="000000"/>
                <w:sz w:val="24"/>
                <w:szCs w:val="24"/>
              </w:rPr>
              <w:t>Кр</w:t>
            </w:r>
            <w:r w:rsidR="0030399E" w:rsidRPr="00BA5749">
              <w:rPr>
                <w:color w:val="000000"/>
                <w:sz w:val="24"/>
                <w:szCs w:val="24"/>
              </w:rPr>
              <w:t>е</w:t>
            </w:r>
            <w:r w:rsidR="00037B0B" w:rsidRPr="00BA5749">
              <w:rPr>
                <w:color w:val="000000"/>
                <w:sz w:val="24"/>
                <w:szCs w:val="24"/>
              </w:rPr>
              <w:t>с</w:t>
            </w:r>
            <w:r w:rsidR="0030399E" w:rsidRPr="00BA5749">
              <w:rPr>
                <w:color w:val="000000"/>
                <w:sz w:val="24"/>
                <w:szCs w:val="24"/>
              </w:rPr>
              <w:t>тецком</w:t>
            </w:r>
            <w:proofErr w:type="spellEnd"/>
            <w:r w:rsidRPr="00BA5749">
              <w:rPr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7154" w:type="dxa"/>
            <w:vAlign w:val="center"/>
          </w:tcPr>
          <w:p w:rsidR="005F0D83" w:rsidRPr="00BA5749" w:rsidRDefault="009A324A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1950,0 тыс.</w:t>
            </w:r>
            <w:r w:rsidR="0096781F" w:rsidRPr="00BA5749">
              <w:rPr>
                <w:sz w:val="24"/>
                <w:szCs w:val="24"/>
              </w:rPr>
              <w:t xml:space="preserve"> </w:t>
            </w:r>
            <w:r w:rsidRPr="00BA5749">
              <w:rPr>
                <w:sz w:val="24"/>
                <w:szCs w:val="24"/>
              </w:rPr>
              <w:t>рублей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Связь с государственной  программой Новгородской области</w:t>
            </w:r>
          </w:p>
        </w:tc>
        <w:tc>
          <w:tcPr>
            <w:tcW w:w="7154" w:type="dxa"/>
            <w:vAlign w:val="center"/>
          </w:tcPr>
          <w:p w:rsidR="005F0D83" w:rsidRPr="00BA5749" w:rsidRDefault="007C36C3" w:rsidP="00B77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Государственная программа </w:t>
            </w:r>
            <w:r w:rsidR="00042294" w:rsidRPr="00BA5749">
              <w:rPr>
                <w:rFonts w:cs="Times New Roman"/>
                <w:sz w:val="24"/>
                <w:szCs w:val="24"/>
              </w:rPr>
              <w:t xml:space="preserve">Новгородской области </w:t>
            </w:r>
            <w:r w:rsidR="0084678F" w:rsidRPr="00BA5749">
              <w:rPr>
                <w:rFonts w:cs="Times New Roman"/>
                <w:sz w:val="24"/>
                <w:szCs w:val="24"/>
              </w:rPr>
              <w:t>«</w:t>
            </w:r>
            <w:r w:rsidRPr="00BA5749">
              <w:rPr>
                <w:rFonts w:cs="Times New Roman"/>
                <w:sz w:val="24"/>
                <w:szCs w:val="24"/>
              </w:rPr>
              <w:t>Развитие промышленности, торговли и заготовительной деятельности, защиты прав потр</w:t>
            </w:r>
            <w:r w:rsidR="0084678F" w:rsidRPr="00BA5749">
              <w:rPr>
                <w:rFonts w:cs="Times New Roman"/>
                <w:sz w:val="24"/>
                <w:szCs w:val="24"/>
              </w:rPr>
              <w:t>ебителей в Новгородской области»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0399E" w:rsidRPr="00BA5749" w:rsidRDefault="001E0439" w:rsidP="00B77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Государственная программа</w:t>
            </w:r>
            <w:r w:rsidR="00042294" w:rsidRPr="00BA5749">
              <w:rPr>
                <w:rFonts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cs="Times New Roman"/>
                <w:sz w:val="24"/>
                <w:szCs w:val="24"/>
              </w:rPr>
              <w:t xml:space="preserve">  </w:t>
            </w:r>
            <w:r w:rsidRPr="00BA5749">
              <w:rPr>
                <w:rFonts w:cs="Times New Roman"/>
                <w:bCs/>
                <w:sz w:val="24"/>
                <w:szCs w:val="24"/>
              </w:rPr>
              <w:t>«Обеспечение экономического развития Новгородской области»</w:t>
            </w:r>
          </w:p>
        </w:tc>
      </w:tr>
    </w:tbl>
    <w:p w:rsidR="00565753" w:rsidRPr="00BA5749" w:rsidRDefault="00565753" w:rsidP="00B7722D">
      <w:pPr>
        <w:pStyle w:val="ConsPlusNormal"/>
        <w:outlineLvl w:val="2"/>
        <w:rPr>
          <w:b/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>2. Показатели муниципальной программы</w:t>
      </w: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Style w:val="ab"/>
        <w:tblW w:w="14850" w:type="dxa"/>
        <w:tblLayout w:type="fixed"/>
        <w:tblLook w:val="04A0"/>
      </w:tblPr>
      <w:tblGrid>
        <w:gridCol w:w="534"/>
        <w:gridCol w:w="1417"/>
        <w:gridCol w:w="709"/>
        <w:gridCol w:w="1134"/>
        <w:gridCol w:w="850"/>
        <w:gridCol w:w="851"/>
        <w:gridCol w:w="709"/>
        <w:gridCol w:w="850"/>
        <w:gridCol w:w="709"/>
        <w:gridCol w:w="709"/>
        <w:gridCol w:w="850"/>
        <w:gridCol w:w="709"/>
        <w:gridCol w:w="1417"/>
        <w:gridCol w:w="1134"/>
        <w:gridCol w:w="2268"/>
      </w:tblGrid>
      <w:tr w:rsidR="0030399E" w:rsidRPr="00BA5749" w:rsidTr="0096781F">
        <w:trPr>
          <w:trHeight w:val="444"/>
        </w:trPr>
        <w:tc>
          <w:tcPr>
            <w:tcW w:w="534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5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68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 с показателями государственной программ</w:t>
            </w:r>
            <w:r w:rsidR="00565753" w:rsidRPr="00BA5749">
              <w:rPr>
                <w:rFonts w:cs="Times New Roman"/>
                <w:sz w:val="24"/>
                <w:szCs w:val="24"/>
              </w:rPr>
              <w:t>ы</w:t>
            </w:r>
            <w:r w:rsidRPr="00BA5749">
              <w:rPr>
                <w:rFonts w:cs="Times New Roman"/>
                <w:sz w:val="24"/>
                <w:szCs w:val="24"/>
              </w:rPr>
              <w:t xml:space="preserve"> области</w:t>
            </w:r>
          </w:p>
        </w:tc>
      </w:tr>
      <w:tr w:rsidR="0030399E" w:rsidRPr="00BA5749" w:rsidTr="0096781F">
        <w:trPr>
          <w:trHeight w:val="363"/>
        </w:trPr>
        <w:tc>
          <w:tcPr>
            <w:tcW w:w="534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399E" w:rsidRPr="00BA5749" w:rsidTr="0096781F">
        <w:trPr>
          <w:trHeight w:val="298"/>
        </w:trPr>
        <w:tc>
          <w:tcPr>
            <w:tcW w:w="534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04C2C" w:rsidRPr="00BA5749" w:rsidTr="00204C2C">
        <w:trPr>
          <w:trHeight w:val="613"/>
        </w:trPr>
        <w:tc>
          <w:tcPr>
            <w:tcW w:w="14850" w:type="dxa"/>
            <w:gridSpan w:val="15"/>
          </w:tcPr>
          <w:p w:rsidR="00204C2C" w:rsidRPr="00BA5749" w:rsidRDefault="00204C2C" w:rsidP="00B7722D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BA5749">
              <w:rPr>
                <w:rFonts w:eastAsia="Calibri"/>
                <w:sz w:val="24"/>
                <w:szCs w:val="24"/>
                <w:lang w:eastAsia="en-US"/>
              </w:rPr>
              <w:t>Цель муниципальной программы Крестецкого муниципального округа</w:t>
            </w:r>
            <w:r w:rsidR="00333A9D" w:rsidRPr="00BA574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6493F" w:rsidRPr="00BA5749">
              <w:rPr>
                <w:rFonts w:eastAsia="Calibri"/>
                <w:sz w:val="24"/>
                <w:szCs w:val="24"/>
                <w:lang w:eastAsia="en-US"/>
              </w:rPr>
              <w:t xml:space="preserve">Новгородской области </w:t>
            </w:r>
            <w:r w:rsidRPr="00BA5749">
              <w:rPr>
                <w:sz w:val="24"/>
                <w:szCs w:val="24"/>
              </w:rPr>
              <w:t>«Создание условий для устойчивого развития малого и среднего предпринимательства»</w:t>
            </w:r>
          </w:p>
        </w:tc>
      </w:tr>
      <w:tr w:rsidR="0030399E" w:rsidRPr="00BA5749" w:rsidTr="0096781F">
        <w:trPr>
          <w:trHeight w:val="372"/>
        </w:trPr>
        <w:tc>
          <w:tcPr>
            <w:tcW w:w="5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0399E" w:rsidRPr="00BA5749" w:rsidRDefault="00B533D1" w:rsidP="00B7722D">
            <w:pPr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 xml:space="preserve">субъектов </w:t>
            </w:r>
            <w:r w:rsidRPr="00BA5749">
              <w:rPr>
                <w:rFonts w:eastAsia="Calibri" w:cs="Times New Roman"/>
                <w:sz w:val="24"/>
                <w:szCs w:val="24"/>
              </w:rPr>
              <w:t>мал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>ого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и средн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 xml:space="preserve">его </w:t>
            </w:r>
            <w:r w:rsidRPr="00BA5749">
              <w:rPr>
                <w:rFonts w:eastAsia="Calibri" w:cs="Times New Roman"/>
                <w:sz w:val="24"/>
                <w:szCs w:val="24"/>
              </w:rPr>
              <w:t>пред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 xml:space="preserve">принимательства и </w:t>
            </w:r>
            <w:proofErr w:type="spellStart"/>
            <w:r w:rsidR="00CC51A4" w:rsidRPr="00BA5749">
              <w:rPr>
                <w:rFonts w:eastAsia="Calibri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709" w:type="dxa"/>
          </w:tcPr>
          <w:p w:rsidR="0030399E" w:rsidRPr="00BA5749" w:rsidRDefault="008E0387" w:rsidP="00B7722D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A5749">
              <w:rPr>
                <w:rFonts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30399E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</w:t>
            </w:r>
            <w:r w:rsidR="0030399E" w:rsidRPr="00BA5749">
              <w:rPr>
                <w:rFonts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1072</w:t>
            </w:r>
          </w:p>
        </w:tc>
        <w:tc>
          <w:tcPr>
            <w:tcW w:w="709" w:type="dxa"/>
          </w:tcPr>
          <w:p w:rsidR="0030399E" w:rsidRPr="00BA5749" w:rsidRDefault="002E147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1126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1154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1158</w:t>
            </w:r>
          </w:p>
        </w:tc>
        <w:tc>
          <w:tcPr>
            <w:tcW w:w="850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1160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1165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 экономи</w:t>
            </w:r>
            <w:r w:rsidR="00B533D1" w:rsidRPr="00BA5749">
              <w:rPr>
                <w:rFonts w:cs="Times New Roman"/>
                <w:sz w:val="24"/>
                <w:szCs w:val="24"/>
              </w:rPr>
              <w:t xml:space="preserve">ческого развития </w:t>
            </w:r>
            <w:r w:rsidRPr="00BA5749">
              <w:rPr>
                <w:rFonts w:cs="Times New Roman"/>
                <w:sz w:val="24"/>
                <w:szCs w:val="24"/>
              </w:rPr>
              <w:t xml:space="preserve">и сельского хозяйства Администрации </w:t>
            </w:r>
            <w:r w:rsidR="00B533D1" w:rsidRPr="00BA5749">
              <w:rPr>
                <w:rFonts w:cs="Times New Roman"/>
                <w:sz w:val="24"/>
                <w:szCs w:val="24"/>
              </w:rPr>
              <w:lastRenderedPageBreak/>
              <w:t xml:space="preserve">Крестецкого </w:t>
            </w:r>
            <w:r w:rsidRPr="00BA5749">
              <w:rPr>
                <w:rFonts w:cs="Times New Roman"/>
                <w:sz w:val="24"/>
                <w:szCs w:val="24"/>
              </w:rPr>
              <w:t>муниципального округа (далее комитет)</w:t>
            </w:r>
          </w:p>
        </w:tc>
        <w:tc>
          <w:tcPr>
            <w:tcW w:w="2268" w:type="dxa"/>
          </w:tcPr>
          <w:p w:rsidR="0030399E" w:rsidRPr="00BA5749" w:rsidRDefault="00C52DF5" w:rsidP="00B7722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</w:tr>
      <w:tr w:rsidR="0030399E" w:rsidRPr="00BA5749" w:rsidTr="0096781F">
        <w:trPr>
          <w:trHeight w:val="1833"/>
        </w:trPr>
        <w:tc>
          <w:tcPr>
            <w:tcW w:w="534" w:type="dxa"/>
          </w:tcPr>
          <w:p w:rsidR="0030399E" w:rsidRPr="00BA5749" w:rsidRDefault="00C82BEA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30399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99E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Количество субъектов малого и среднего предпринимательства получивших субсидию </w:t>
            </w:r>
          </w:p>
        </w:tc>
        <w:tc>
          <w:tcPr>
            <w:tcW w:w="709" w:type="dxa"/>
          </w:tcPr>
          <w:p w:rsidR="0030399E" w:rsidRPr="00BA5749" w:rsidRDefault="00F224F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0399E" w:rsidRPr="00BA5749" w:rsidRDefault="00EE7D6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30399E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D5605" w:rsidRPr="00BA5749" w:rsidTr="0096781F">
        <w:trPr>
          <w:trHeight w:val="2827"/>
        </w:trPr>
        <w:tc>
          <w:tcPr>
            <w:tcW w:w="534" w:type="dxa"/>
          </w:tcPr>
          <w:p w:rsidR="002D5605" w:rsidRPr="00BA5749" w:rsidRDefault="002D560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2D5605" w:rsidRPr="00BA5749" w:rsidRDefault="00905498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</w:t>
            </w: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лей) всех предприятий и организаций</w:t>
            </w:r>
          </w:p>
        </w:tc>
        <w:tc>
          <w:tcPr>
            <w:tcW w:w="709" w:type="dxa"/>
          </w:tcPr>
          <w:p w:rsidR="002D5605" w:rsidRPr="00BA5749" w:rsidRDefault="00F224F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2D5605" w:rsidRPr="00BA5749" w:rsidRDefault="00EE7D6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2D5605" w:rsidRPr="00BA5749" w:rsidRDefault="00F224F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850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2D5605" w:rsidRPr="00BA5749" w:rsidRDefault="009054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1417" w:type="dxa"/>
          </w:tcPr>
          <w:p w:rsidR="002D5605" w:rsidRPr="00BA5749" w:rsidRDefault="002D560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5605" w:rsidRPr="00BA5749" w:rsidRDefault="00F224F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2D5605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C4CA0" w:rsidRPr="00BA5749" w:rsidTr="00E5644F">
        <w:trPr>
          <w:trHeight w:val="373"/>
        </w:trPr>
        <w:tc>
          <w:tcPr>
            <w:tcW w:w="14850" w:type="dxa"/>
            <w:gridSpan w:val="15"/>
          </w:tcPr>
          <w:p w:rsidR="003C4CA0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Цель муниципальной программы Крестецкого муниципального округа</w:t>
            </w:r>
            <w:r w:rsidR="00A6493F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="00693C85" w:rsidRPr="00BA574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A5749">
              <w:rPr>
                <w:rFonts w:cs="Times New Roman"/>
                <w:sz w:val="24"/>
                <w:szCs w:val="24"/>
              </w:rPr>
              <w:t>«Создание условий для развития торговли на территории Крестецкого муниципального округа</w:t>
            </w:r>
            <w:r w:rsidRPr="00BA5749"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30399E" w:rsidRPr="00BA5749" w:rsidTr="0096781F">
        <w:trPr>
          <w:trHeight w:val="373"/>
        </w:trPr>
        <w:tc>
          <w:tcPr>
            <w:tcW w:w="534" w:type="dxa"/>
          </w:tcPr>
          <w:p w:rsidR="0030399E" w:rsidRPr="00BA5749" w:rsidRDefault="000025D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</w:t>
            </w:r>
            <w:r w:rsidR="0030399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99E" w:rsidRPr="00BA5749" w:rsidRDefault="00E5644F" w:rsidP="00B7722D">
            <w:pPr>
              <w:pStyle w:val="Default"/>
            </w:pPr>
            <w:r w:rsidRPr="00BA5749">
              <w:t>Оборот розничной торговли, к предыдущему году в сопоставимых ценах</w:t>
            </w:r>
            <w:r w:rsidR="0030399E" w:rsidRPr="00BA5749">
              <w:t xml:space="preserve"> </w:t>
            </w:r>
          </w:p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30399E" w:rsidRPr="00BA5749" w:rsidRDefault="00E5644F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97,0</w:t>
            </w:r>
          </w:p>
        </w:tc>
        <w:tc>
          <w:tcPr>
            <w:tcW w:w="850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99,0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30399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0399E" w:rsidRPr="00BA5749" w:rsidTr="0096781F">
        <w:trPr>
          <w:trHeight w:val="1363"/>
        </w:trPr>
        <w:tc>
          <w:tcPr>
            <w:tcW w:w="534" w:type="dxa"/>
          </w:tcPr>
          <w:p w:rsidR="0030399E" w:rsidRPr="00BA5749" w:rsidRDefault="000025D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</w:t>
            </w:r>
            <w:r w:rsidR="0030399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99E" w:rsidRPr="00BA5749" w:rsidRDefault="00E5644F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Оборот розничной торговли на душу населения, тыс. рублей в год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190,5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190,9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191,0</w:t>
            </w:r>
          </w:p>
        </w:tc>
        <w:tc>
          <w:tcPr>
            <w:tcW w:w="850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191,5</w:t>
            </w:r>
          </w:p>
        </w:tc>
        <w:tc>
          <w:tcPr>
            <w:tcW w:w="709" w:type="dxa"/>
          </w:tcPr>
          <w:p w:rsidR="0030399E" w:rsidRPr="00BA5749" w:rsidRDefault="002F06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192,0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30399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E27BE" w:rsidRPr="00BA5749" w:rsidTr="003A54D6">
        <w:trPr>
          <w:trHeight w:val="1124"/>
        </w:trPr>
        <w:tc>
          <w:tcPr>
            <w:tcW w:w="534" w:type="dxa"/>
          </w:tcPr>
          <w:p w:rsidR="008E27BE" w:rsidRPr="00BA5749" w:rsidRDefault="000025D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</w:t>
            </w:r>
            <w:r w:rsidR="008E27B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Обеспеченность населения муниципального округа площадью торговых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объектов, кв.м. на 1 тыс. жителей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8E27BE" w:rsidRPr="00BA5749" w:rsidRDefault="00EE7D6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кв</w:t>
            </w:r>
            <w:proofErr w:type="gramStart"/>
            <w:r w:rsidRPr="00BA5749">
              <w:rPr>
                <w:rFonts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</w:tcPr>
          <w:p w:rsidR="008E27BE" w:rsidRPr="00BA5749" w:rsidRDefault="00DB73E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DB73E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8E27BE" w:rsidRPr="00BA5749" w:rsidRDefault="00DB73E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8E27BE" w:rsidRPr="00BA5749" w:rsidRDefault="00DB73E4" w:rsidP="006B4D7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850" w:type="dxa"/>
          </w:tcPr>
          <w:p w:rsidR="008E27BE" w:rsidRPr="00BA5749" w:rsidRDefault="00DB73E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8E27BE" w:rsidRPr="00BA5749" w:rsidRDefault="00DB73E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E27BE" w:rsidRPr="00BA5749" w:rsidTr="0096781F">
        <w:trPr>
          <w:trHeight w:val="373"/>
        </w:trPr>
        <w:tc>
          <w:tcPr>
            <w:tcW w:w="534" w:type="dxa"/>
          </w:tcPr>
          <w:p w:rsidR="008E27BE" w:rsidRPr="00BA5749" w:rsidRDefault="000025D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9</w:t>
            </w:r>
            <w:r w:rsidR="008E27B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Количество отдалённых и (или) труднодоступных населённых пунктов Крестецкого муниципального округа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в которых организации (за исключением государственных (муниципальных) учреждений) 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 xml:space="preserve">и индивидуальные предприниматели обеспечивают жителей услугами торговли 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lastRenderedPageBreak/>
              <w:t>посредством мобильных торговых, осуществляющих доставку и реализацию товаров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8E27BE" w:rsidRPr="00BA5749" w:rsidRDefault="00EE7D6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E27BE" w:rsidRPr="00BA5749" w:rsidTr="00EB3C89">
        <w:tc>
          <w:tcPr>
            <w:tcW w:w="14850" w:type="dxa"/>
            <w:gridSpan w:val="15"/>
          </w:tcPr>
          <w:p w:rsidR="008E27BE" w:rsidRPr="00BA5749" w:rsidRDefault="008E27BE" w:rsidP="00B7722D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Цель муниципальной программы Крестецкого муниципального округа</w:t>
            </w:r>
            <w:r w:rsidR="00A6493F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A5749">
              <w:rPr>
                <w:rFonts w:cs="Times New Roman"/>
                <w:sz w:val="24"/>
                <w:szCs w:val="24"/>
              </w:rPr>
              <w:t>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Создание условий для улучшения инвестиционной привлекательности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8E27BE" w:rsidRPr="00BA5749" w:rsidTr="0096781F">
        <w:tc>
          <w:tcPr>
            <w:tcW w:w="534" w:type="dxa"/>
          </w:tcPr>
          <w:p w:rsidR="008E27BE" w:rsidRPr="00BA5749" w:rsidRDefault="000025DD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10</w:t>
            </w:r>
            <w:r w:rsidR="008E27BE" w:rsidRPr="00BA5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32709,4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43434</w:t>
            </w:r>
            <w:r w:rsidR="004F7F8E" w:rsidRPr="00BA574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48790,5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55457,1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55457,1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55457,1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27BE" w:rsidRPr="00BA5749" w:rsidTr="0096781F">
        <w:tc>
          <w:tcPr>
            <w:tcW w:w="534" w:type="dxa"/>
          </w:tcPr>
          <w:p w:rsidR="008E27BE" w:rsidRPr="00BA5749" w:rsidRDefault="000025DD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11</w:t>
            </w:r>
            <w:r w:rsidR="008E27BE" w:rsidRPr="00BA5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в рамках реализации инвестиционных проектов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8E27BE" w:rsidRPr="00BA5749" w:rsidRDefault="00EE7D6B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27BE" w:rsidRPr="00BA5749" w:rsidTr="00693C85">
        <w:trPr>
          <w:trHeight w:val="669"/>
        </w:trPr>
        <w:tc>
          <w:tcPr>
            <w:tcW w:w="14850" w:type="dxa"/>
            <w:gridSpan w:val="15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A6493F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Повышение туристического потенциала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8E27BE" w:rsidRPr="00BA5749" w:rsidTr="0096781F">
        <w:trPr>
          <w:trHeight w:val="444"/>
        </w:trPr>
        <w:tc>
          <w:tcPr>
            <w:tcW w:w="534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5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68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 с показателями государственной программ</w:t>
            </w:r>
            <w:r w:rsidR="00A6493F" w:rsidRPr="00BA5749">
              <w:rPr>
                <w:rFonts w:cs="Times New Roman"/>
                <w:sz w:val="24"/>
                <w:szCs w:val="24"/>
              </w:rPr>
              <w:t xml:space="preserve">ы </w:t>
            </w:r>
            <w:r w:rsidRPr="00BA5749">
              <w:rPr>
                <w:rFonts w:cs="Times New Roman"/>
                <w:sz w:val="24"/>
                <w:szCs w:val="24"/>
              </w:rPr>
              <w:t>области</w:t>
            </w: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  <w:r w:rsidR="000025DD" w:rsidRPr="00BA5749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E27BE" w:rsidRPr="00BA5749" w:rsidRDefault="004D096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Увеличение туристического потока (по числу поездок, не менее </w:t>
            </w:r>
            <w:r w:rsidR="006D7A3C" w:rsidRPr="00BA5749">
              <w:rPr>
                <w:rFonts w:cs="Times New Roman"/>
                <w:sz w:val="24"/>
                <w:szCs w:val="24"/>
              </w:rPr>
              <w:t>15</w:t>
            </w:r>
            <w:r w:rsidRPr="00BA5749">
              <w:rPr>
                <w:rFonts w:cs="Times New Roman"/>
                <w:sz w:val="24"/>
                <w:szCs w:val="24"/>
              </w:rPr>
              <w:t>% ежегодно)</w:t>
            </w:r>
          </w:p>
        </w:tc>
        <w:tc>
          <w:tcPr>
            <w:tcW w:w="709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8E27BE" w:rsidRPr="00BA5749" w:rsidRDefault="00AC2E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8E27BE" w:rsidRPr="00BA5749" w:rsidRDefault="0098741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40145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51660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53092</w:t>
            </w:r>
          </w:p>
        </w:tc>
        <w:tc>
          <w:tcPr>
            <w:tcW w:w="709" w:type="dxa"/>
          </w:tcPr>
          <w:p w:rsidR="008E27BE" w:rsidRPr="00BA5749" w:rsidRDefault="0051660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61056</w:t>
            </w:r>
          </w:p>
        </w:tc>
        <w:tc>
          <w:tcPr>
            <w:tcW w:w="709" w:type="dxa"/>
          </w:tcPr>
          <w:p w:rsidR="008E27BE" w:rsidRPr="00BA5749" w:rsidRDefault="0051660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70214</w:t>
            </w:r>
          </w:p>
        </w:tc>
        <w:tc>
          <w:tcPr>
            <w:tcW w:w="850" w:type="dxa"/>
          </w:tcPr>
          <w:p w:rsidR="008E27BE" w:rsidRPr="00BA5749" w:rsidRDefault="0051660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80746</w:t>
            </w:r>
          </w:p>
        </w:tc>
        <w:tc>
          <w:tcPr>
            <w:tcW w:w="709" w:type="dxa"/>
          </w:tcPr>
          <w:p w:rsidR="008E27BE" w:rsidRPr="00BA5749" w:rsidRDefault="0051660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92858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</w:tcPr>
          <w:p w:rsidR="008E27BE" w:rsidRPr="00BA5749" w:rsidRDefault="000025D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:rsidR="008E27BE" w:rsidRPr="00BA5749" w:rsidRDefault="004D096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Увеличение количества койко-мест в коллективных средствах размещения (не менее </w:t>
            </w:r>
            <w:r w:rsidR="006D7A3C" w:rsidRPr="00BA5749">
              <w:rPr>
                <w:rFonts w:cs="Times New Roman"/>
                <w:sz w:val="24"/>
                <w:szCs w:val="24"/>
              </w:rPr>
              <w:t>5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6D7A3C" w:rsidRPr="00BA5749">
              <w:rPr>
                <w:rFonts w:cs="Times New Roman"/>
                <w:sz w:val="24"/>
                <w:szCs w:val="24"/>
              </w:rPr>
              <w:t>единиц</w:t>
            </w:r>
            <w:r w:rsidRPr="00BA574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8E27BE" w:rsidRPr="00BA5749" w:rsidRDefault="00F1177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</w:t>
            </w:r>
            <w:r w:rsidR="008E27B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E27BE" w:rsidRPr="00BA5749" w:rsidRDefault="003B636C" w:rsidP="00B7722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A5749">
              <w:rPr>
                <w:rFonts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5B65B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8E27BE" w:rsidRPr="00BA5749" w:rsidRDefault="005B65B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:rsidR="008E27BE" w:rsidRPr="00BA5749" w:rsidRDefault="005B65B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:rsidR="008E27BE" w:rsidRPr="00BA5749" w:rsidRDefault="005B65B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</w:tcPr>
          <w:p w:rsidR="008E27BE" w:rsidRPr="00BA5749" w:rsidRDefault="005B65B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E27BE" w:rsidRPr="00BA5749" w:rsidTr="00204C2C">
        <w:trPr>
          <w:trHeight w:val="363"/>
        </w:trPr>
        <w:tc>
          <w:tcPr>
            <w:tcW w:w="14850" w:type="dxa"/>
            <w:gridSpan w:val="15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A6493F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BA5749">
              <w:rPr>
                <w:rFonts w:cs="Times New Roman"/>
                <w:sz w:val="24"/>
                <w:szCs w:val="24"/>
              </w:rPr>
              <w:t xml:space="preserve">Развитие системы обеспечения прав потребителей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Единица измерения (по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ОКЕИ)</w:t>
            </w:r>
          </w:p>
        </w:tc>
        <w:tc>
          <w:tcPr>
            <w:tcW w:w="1560" w:type="dxa"/>
            <w:gridSpan w:val="2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Базовое значение</w:t>
            </w:r>
          </w:p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Ответственный за достижение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2268" w:type="dxa"/>
            <w:vMerge w:val="restart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Связь с показателями государственной программой Новгородской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</w:tcPr>
          <w:p w:rsidR="008E27BE" w:rsidRPr="00BA5749" w:rsidRDefault="004D0964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0025DD" w:rsidRPr="00BA574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709" w:type="dxa"/>
          </w:tcPr>
          <w:p w:rsidR="008E27BE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4D096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E27BE" w:rsidRPr="00BA5749" w:rsidTr="0096781F">
        <w:trPr>
          <w:trHeight w:val="363"/>
        </w:trPr>
        <w:tc>
          <w:tcPr>
            <w:tcW w:w="534" w:type="dxa"/>
          </w:tcPr>
          <w:p w:rsidR="008E27BE" w:rsidRPr="00BA5749" w:rsidRDefault="000025D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Количество публикаций в средствах массовой информации и информационно-телекоммуникационной сети  Интернет, направленных на повышение потребительской грамотности </w:t>
            </w:r>
          </w:p>
        </w:tc>
        <w:tc>
          <w:tcPr>
            <w:tcW w:w="709" w:type="dxa"/>
          </w:tcPr>
          <w:p w:rsidR="008E27BE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E27BE" w:rsidRPr="00BA5749" w:rsidRDefault="001D2D7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7BE" w:rsidRPr="00BA5749" w:rsidRDefault="008E27B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8E27BE" w:rsidRPr="00BA5749" w:rsidRDefault="00C52DF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20C40" w:rsidRPr="00BA5749" w:rsidRDefault="00E20C40" w:rsidP="00B7722D">
      <w:pPr>
        <w:pStyle w:val="ConsPlusNormal"/>
        <w:outlineLvl w:val="3"/>
        <w:rPr>
          <w:b/>
          <w:sz w:val="24"/>
          <w:szCs w:val="24"/>
        </w:rPr>
      </w:pPr>
    </w:p>
    <w:p w:rsidR="005F0D83" w:rsidRPr="00BA5749" w:rsidRDefault="005F0D83" w:rsidP="00B7722D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BA5749">
        <w:rPr>
          <w:rFonts w:cs="Times New Roman"/>
          <w:b/>
          <w:sz w:val="24"/>
          <w:szCs w:val="24"/>
        </w:rPr>
        <w:t xml:space="preserve">3. План достижения показателей муниципальной программы в </w:t>
      </w:r>
      <w:r w:rsidR="00207331" w:rsidRPr="00BA5749">
        <w:rPr>
          <w:rFonts w:cs="Times New Roman"/>
          <w:b/>
          <w:sz w:val="24"/>
          <w:szCs w:val="24"/>
        </w:rPr>
        <w:t>202</w:t>
      </w:r>
      <w:r w:rsidR="000564BC" w:rsidRPr="00BA5749">
        <w:rPr>
          <w:rFonts w:cs="Times New Roman"/>
          <w:b/>
          <w:sz w:val="24"/>
          <w:szCs w:val="24"/>
        </w:rPr>
        <w:t>6</w:t>
      </w:r>
      <w:r w:rsidRPr="00BA5749">
        <w:rPr>
          <w:rFonts w:cs="Times New Roman"/>
          <w:b/>
          <w:sz w:val="24"/>
          <w:szCs w:val="24"/>
        </w:rPr>
        <w:t xml:space="preserve"> году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552"/>
        <w:gridCol w:w="3908"/>
        <w:gridCol w:w="1127"/>
        <w:gridCol w:w="1345"/>
        <w:gridCol w:w="1723"/>
        <w:gridCol w:w="1625"/>
        <w:gridCol w:w="1625"/>
        <w:gridCol w:w="1398"/>
        <w:gridCol w:w="1445"/>
      </w:tblGrid>
      <w:tr w:rsidR="004F7F8E" w:rsidRPr="00BA5749" w:rsidTr="00BA5749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325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382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56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</w:t>
            </w:r>
          </w:p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(по ОКЕИ)</w:t>
            </w:r>
          </w:p>
        </w:tc>
        <w:tc>
          <w:tcPr>
            <w:tcW w:w="2160" w:type="pct"/>
            <w:gridSpan w:val="4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Плановые значения </w:t>
            </w:r>
          </w:p>
        </w:tc>
        <w:tc>
          <w:tcPr>
            <w:tcW w:w="490" w:type="pct"/>
            <w:vMerge w:val="restart"/>
            <w:vAlign w:val="center"/>
          </w:tcPr>
          <w:p w:rsidR="005F0D83" w:rsidRPr="00BA5749" w:rsidRDefault="0016145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</w:t>
            </w:r>
            <w:r w:rsidR="00333A9D" w:rsidRPr="00BA5749">
              <w:rPr>
                <w:rFonts w:cs="Times New Roman"/>
                <w:sz w:val="24"/>
                <w:szCs w:val="24"/>
              </w:rPr>
              <w:t xml:space="preserve">а конец </w:t>
            </w:r>
            <w:r w:rsidR="004F7F8E" w:rsidRPr="00BA5749">
              <w:rPr>
                <w:rFonts w:cs="Times New Roman"/>
                <w:sz w:val="24"/>
                <w:szCs w:val="24"/>
              </w:rPr>
              <w:t>2026</w:t>
            </w:r>
            <w:r w:rsidR="00333A9D" w:rsidRPr="00BA5749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F7F8E" w:rsidRPr="00BA5749" w:rsidTr="00BA5749">
        <w:trPr>
          <w:trHeight w:val="543"/>
          <w:tblHeader/>
        </w:trPr>
        <w:tc>
          <w:tcPr>
            <w:tcW w:w="187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 кв.</w:t>
            </w:r>
          </w:p>
        </w:tc>
        <w:tc>
          <w:tcPr>
            <w:tcW w:w="551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 кв.</w:t>
            </w:r>
          </w:p>
        </w:tc>
        <w:tc>
          <w:tcPr>
            <w:tcW w:w="551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 кв.</w:t>
            </w:r>
          </w:p>
        </w:tc>
        <w:tc>
          <w:tcPr>
            <w:tcW w:w="473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 кв.</w:t>
            </w:r>
          </w:p>
        </w:tc>
        <w:tc>
          <w:tcPr>
            <w:tcW w:w="490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F0D83" w:rsidRPr="00BA5749" w:rsidTr="00BA5749">
        <w:trPr>
          <w:trHeight w:val="386"/>
        </w:trPr>
        <w:tc>
          <w:tcPr>
            <w:tcW w:w="187" w:type="pct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13" w:type="pct"/>
            <w:gridSpan w:val="8"/>
            <w:vAlign w:val="center"/>
          </w:tcPr>
          <w:p w:rsidR="005F0D83" w:rsidRPr="00BA5749" w:rsidRDefault="00207331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rFonts w:eastAsia="Calibri"/>
                <w:sz w:val="24"/>
                <w:szCs w:val="24"/>
                <w:lang w:eastAsia="en-US"/>
              </w:rPr>
              <w:t xml:space="preserve">Цель муниципальной программы </w:t>
            </w:r>
            <w:r w:rsidR="00333A9D" w:rsidRPr="00BA5749">
              <w:rPr>
                <w:rFonts w:eastAsia="Calibri"/>
                <w:sz w:val="24"/>
                <w:szCs w:val="24"/>
                <w:lang w:eastAsia="en-US"/>
              </w:rPr>
              <w:t>Крестецкого</w:t>
            </w:r>
            <w:r w:rsidRPr="00BA5749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округа</w:t>
            </w:r>
            <w:r w:rsidR="00394C9A" w:rsidRPr="00BA5749">
              <w:rPr>
                <w:rFonts w:eastAsia="Calibri"/>
                <w:sz w:val="24"/>
                <w:szCs w:val="24"/>
                <w:lang w:eastAsia="en-US"/>
              </w:rPr>
              <w:t xml:space="preserve"> Новгородской области</w:t>
            </w:r>
            <w:r w:rsidRPr="00BA574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A5749">
              <w:rPr>
                <w:sz w:val="24"/>
                <w:szCs w:val="24"/>
              </w:rPr>
              <w:t>«</w:t>
            </w:r>
            <w:r w:rsidR="00333A9D" w:rsidRPr="00BA5749">
              <w:rPr>
                <w:sz w:val="24"/>
                <w:szCs w:val="24"/>
              </w:rPr>
              <w:t>Создание условий для устойчивого развития малого и среднего предпринимательства</w:t>
            </w:r>
            <w:r w:rsidR="0001093F" w:rsidRPr="00BA5749">
              <w:rPr>
                <w:sz w:val="24"/>
                <w:szCs w:val="24"/>
              </w:rPr>
              <w:t>»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325" w:type="pct"/>
          </w:tcPr>
          <w:p w:rsidR="00333A9D" w:rsidRPr="00BA5749" w:rsidRDefault="00333A9D" w:rsidP="00B7722D">
            <w:pPr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BA5749">
              <w:rPr>
                <w:rFonts w:eastAsia="Calibri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382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1123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1124</w:t>
            </w:r>
          </w:p>
        </w:tc>
        <w:tc>
          <w:tcPr>
            <w:tcW w:w="473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1126</w:t>
            </w:r>
          </w:p>
        </w:tc>
        <w:tc>
          <w:tcPr>
            <w:tcW w:w="490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1126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1325" w:type="pct"/>
          </w:tcPr>
          <w:p w:rsidR="00333A9D" w:rsidRPr="00BA5749" w:rsidRDefault="00333A9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Количество субъектов малого и среднего предпринимательства получивших субсидию на возмещение части затрат на приобретение машин и оборудования (за исключением автотранспорта)</w:t>
            </w:r>
          </w:p>
        </w:tc>
        <w:tc>
          <w:tcPr>
            <w:tcW w:w="382" w:type="pct"/>
            <w:vAlign w:val="center"/>
          </w:tcPr>
          <w:p w:rsidR="00333A9D" w:rsidRPr="00BA5749" w:rsidRDefault="00333A9D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:rsidR="00333A9D" w:rsidRPr="00BA5749" w:rsidRDefault="009E20E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0" w:type="pct"/>
            <w:vAlign w:val="center"/>
          </w:tcPr>
          <w:p w:rsidR="00333A9D" w:rsidRPr="00BA5749" w:rsidRDefault="009E20E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1325" w:type="pct"/>
          </w:tcPr>
          <w:p w:rsidR="00333A9D" w:rsidRPr="00BA5749" w:rsidRDefault="00333A9D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82" w:type="pct"/>
            <w:vAlign w:val="center"/>
          </w:tcPr>
          <w:p w:rsidR="00333A9D" w:rsidRPr="00BA5749" w:rsidRDefault="00333A9D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84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473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490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</w:tr>
      <w:tr w:rsidR="00333A9D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13" w:type="pct"/>
            <w:gridSpan w:val="8"/>
            <w:vAlign w:val="center"/>
          </w:tcPr>
          <w:p w:rsidR="00333A9D" w:rsidRPr="00BA5749" w:rsidRDefault="006B16B0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rFonts w:eastAsia="Calibri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394C9A" w:rsidRPr="00BA5749">
              <w:rPr>
                <w:rFonts w:eastAsia="Calibri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/>
                <w:sz w:val="24"/>
                <w:szCs w:val="24"/>
              </w:rPr>
              <w:t xml:space="preserve"> </w:t>
            </w:r>
            <w:r w:rsidRPr="00BA5749">
              <w:rPr>
                <w:sz w:val="24"/>
                <w:szCs w:val="24"/>
              </w:rPr>
              <w:t>«Создание условий для развития торговли на территории Крестецкого муниципального округа</w:t>
            </w:r>
            <w:r w:rsidRPr="00BA5749">
              <w:rPr>
                <w:spacing w:val="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F7F8E" w:rsidRPr="00BA5749" w:rsidTr="00BA5749">
        <w:trPr>
          <w:trHeight w:val="828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  <w:r w:rsidRPr="00BA5749">
              <w:rPr>
                <w:rFonts w:cs="Times New Roman"/>
                <w:sz w:val="24"/>
                <w:szCs w:val="24"/>
                <w:lang w:val="en-US"/>
              </w:rPr>
              <w:t>.1</w:t>
            </w:r>
            <w:r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pStyle w:val="Default"/>
            </w:pPr>
            <w:r w:rsidRPr="00BA5749">
              <w:t xml:space="preserve">Оборот розничной торговли, к предыдущему году в сопоставимых ценах 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Оборот розничной торговли на душу населения, тыс. рублей в год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Обеспеченность населения муниципального округа площадью торговых объектов, кв.м. на 1 тыс. жителей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кв.м</w:t>
            </w:r>
          </w:p>
        </w:tc>
        <w:tc>
          <w:tcPr>
            <w:tcW w:w="584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551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551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473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490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Количество отдалённых и (или) труднодоступных населённых пунктов Крестецкого муниципального округа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в которых организации (за исключением государственных (муниципальных) </w:t>
            </w: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учреждений) 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и индивидуальные предприниматели обеспечивают жителей услугами торговли посредством мобильных торговых, осуществляющих доставку и реализацию товаров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lastRenderedPageBreak/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4D481B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3" w:type="pct"/>
            <w:gridSpan w:val="8"/>
          </w:tcPr>
          <w:p w:rsidR="004F7F8E" w:rsidRPr="00BA5749" w:rsidRDefault="004F7F8E" w:rsidP="00B7722D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A5749">
              <w:rPr>
                <w:rFonts w:cs="Times New Roman"/>
                <w:sz w:val="24"/>
                <w:szCs w:val="24"/>
              </w:rPr>
              <w:t>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Создание условий для улучшения инвестиционной привлекательности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BA5749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10858,5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21717,0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32575,5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43434,0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43434,0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в рамках реализации инвестиционных проектов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13" w:type="pct"/>
            <w:gridSpan w:val="8"/>
          </w:tcPr>
          <w:p w:rsidR="004F7F8E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Цель муниципальной программы Крестецкого муниципального округа 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Новгородской области </w:t>
            </w:r>
            <w:r w:rsidRPr="00BA5749">
              <w:rPr>
                <w:rFonts w:eastAsia="Calibri" w:cs="Times New Roman"/>
                <w:sz w:val="24"/>
                <w:szCs w:val="24"/>
              </w:rPr>
              <w:t>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Повышение туристического потенциала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Увеличение туристического потока (по числу поездок, не менее </w:t>
            </w:r>
            <w:r w:rsidR="00916132" w:rsidRPr="00BA5749">
              <w:rPr>
                <w:rFonts w:cs="Times New Roman"/>
                <w:sz w:val="24"/>
                <w:szCs w:val="24"/>
              </w:rPr>
              <w:t>15</w:t>
            </w:r>
            <w:r w:rsidRPr="00BA5749">
              <w:rPr>
                <w:rFonts w:cs="Times New Roman"/>
                <w:sz w:val="24"/>
                <w:szCs w:val="24"/>
              </w:rPr>
              <w:t>% ежегодно)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</w:t>
            </w:r>
          </w:p>
        </w:tc>
        <w:tc>
          <w:tcPr>
            <w:tcW w:w="584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23214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46428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69643</w:t>
            </w:r>
          </w:p>
        </w:tc>
        <w:tc>
          <w:tcPr>
            <w:tcW w:w="473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92858</w:t>
            </w:r>
          </w:p>
        </w:tc>
        <w:tc>
          <w:tcPr>
            <w:tcW w:w="490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92858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Увеличение количества койко-мест в коллективных средствах размещения (не менее </w:t>
            </w:r>
            <w:r w:rsidR="00916132" w:rsidRPr="00BA5749">
              <w:rPr>
                <w:rFonts w:cs="Times New Roman"/>
                <w:sz w:val="24"/>
                <w:szCs w:val="24"/>
              </w:rPr>
              <w:t>5 единиц</w:t>
            </w:r>
            <w:r w:rsidRPr="00BA574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E67EE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</w:t>
            </w:r>
            <w:r w:rsidR="004D481B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473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490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13" w:type="pct"/>
            <w:gridSpan w:val="8"/>
            <w:vAlign w:val="center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BA5749">
              <w:rPr>
                <w:rFonts w:cs="Times New Roman"/>
                <w:sz w:val="24"/>
                <w:szCs w:val="24"/>
              </w:rPr>
              <w:t xml:space="preserve">Развитие системы обеспечения прав потребителей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3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90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5.2.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Количество публикаций в средствах массовой информации и информационно-телекоммуникационной сети  Интернет, направленных на повышение потребительской грамотности 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3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90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</w:tr>
    </w:tbl>
    <w:p w:rsidR="00AB2766" w:rsidRPr="00BA5749" w:rsidRDefault="00AB2766" w:rsidP="00BA5749">
      <w:pPr>
        <w:pStyle w:val="ConsPlusNormal"/>
        <w:outlineLvl w:val="2"/>
        <w:rPr>
          <w:b/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4. Структура муниципальной программы </w:t>
      </w:r>
    </w:p>
    <w:p w:rsidR="0096781F" w:rsidRPr="00BA5749" w:rsidRDefault="0096781F" w:rsidP="00B7722D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W w:w="14709" w:type="dxa"/>
        <w:tblLook w:val="01E0"/>
      </w:tblPr>
      <w:tblGrid>
        <w:gridCol w:w="959"/>
        <w:gridCol w:w="7229"/>
        <w:gridCol w:w="3296"/>
        <w:gridCol w:w="390"/>
        <w:gridCol w:w="2835"/>
      </w:tblGrid>
      <w:tr w:rsidR="005F0D83" w:rsidRPr="00BA5749" w:rsidTr="00C871A8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</w:t>
            </w:r>
          </w:p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 показателями</w:t>
            </w:r>
          </w:p>
        </w:tc>
      </w:tr>
      <w:tr w:rsidR="005F0D83" w:rsidRPr="00BA5749" w:rsidTr="00C871A8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F0D83" w:rsidRPr="00BA5749" w:rsidTr="00C871A8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AB65B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</w:t>
            </w:r>
            <w:r w:rsidR="001A78AC" w:rsidRPr="00BA5749">
              <w:rPr>
                <w:sz w:val="24"/>
                <w:szCs w:val="24"/>
              </w:rPr>
              <w:t xml:space="preserve"> 1</w:t>
            </w:r>
            <w:r w:rsidRPr="00BA5749">
              <w:rPr>
                <w:sz w:val="24"/>
                <w:szCs w:val="24"/>
              </w:rPr>
              <w:t xml:space="preserve">)  «Развитие малого и среднего предпринимательства в </w:t>
            </w:r>
            <w:proofErr w:type="spellStart"/>
            <w:r w:rsidRPr="00BA5749">
              <w:rPr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5F0D83" w:rsidRPr="00BA5749" w:rsidTr="00C871A8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E64AB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Default="00E64AB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Комплекс процессных</w:t>
            </w:r>
            <w:r w:rsidR="0018256C" w:rsidRPr="00BA5749">
              <w:rPr>
                <w:rFonts w:cs="Times New Roman"/>
                <w:sz w:val="24"/>
                <w:szCs w:val="24"/>
              </w:rPr>
              <w:t xml:space="preserve"> мероприя</w:t>
            </w:r>
            <w:r w:rsidR="004D6EB6">
              <w:rPr>
                <w:rFonts w:cs="Times New Roman"/>
                <w:sz w:val="24"/>
                <w:szCs w:val="24"/>
              </w:rPr>
              <w:t>тий</w:t>
            </w:r>
            <w:r w:rsidRPr="00BA5749">
              <w:rPr>
                <w:rFonts w:cs="Times New Roman"/>
                <w:sz w:val="24"/>
                <w:szCs w:val="24"/>
              </w:rPr>
              <w:t xml:space="preserve"> «Развитие малого и среднего предпринимательства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  <w:r w:rsidR="004D6EB6">
              <w:rPr>
                <w:rFonts w:cs="Times New Roman"/>
                <w:sz w:val="24"/>
                <w:szCs w:val="24"/>
              </w:rPr>
              <w:t>,</w:t>
            </w:r>
          </w:p>
          <w:p w:rsidR="004D6EB6" w:rsidRPr="00BA5749" w:rsidRDefault="004D6EB6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D6EB6">
              <w:rPr>
                <w:rFonts w:cs="Times New Roman"/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5F0D83" w:rsidRPr="00BA5749" w:rsidTr="00C871A8">
        <w:trPr>
          <w:trHeight w:val="3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</w:t>
            </w:r>
            <w:r w:rsidR="003802D0" w:rsidRPr="00BA5749">
              <w:rPr>
                <w:rFonts w:cs="Times New Roman"/>
                <w:sz w:val="24"/>
                <w:szCs w:val="24"/>
              </w:rPr>
              <w:t>: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E64AB2" w:rsidRPr="00BA5749">
              <w:rPr>
                <w:rFonts w:cs="Times New Roman"/>
                <w:sz w:val="24"/>
                <w:szCs w:val="24"/>
              </w:rPr>
              <w:t>к</w:t>
            </w:r>
            <w:r w:rsidR="003802D0" w:rsidRPr="00BA5749">
              <w:rPr>
                <w:rFonts w:cs="Times New Roman"/>
                <w:sz w:val="24"/>
                <w:szCs w:val="24"/>
              </w:rPr>
              <w:t xml:space="preserve">омитет </w:t>
            </w:r>
            <w:r w:rsidR="00E64AB2" w:rsidRPr="00BA5749">
              <w:rPr>
                <w:rFonts w:cs="Times New Roman"/>
                <w:sz w:val="24"/>
                <w:szCs w:val="24"/>
              </w:rPr>
              <w:t>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</w:t>
            </w:r>
            <w:r w:rsidR="003802D0" w:rsidRPr="00BA5749">
              <w:rPr>
                <w:rFonts w:cs="Times New Roman"/>
                <w:sz w:val="24"/>
                <w:szCs w:val="24"/>
              </w:rPr>
              <w:t>2026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3802D0" w:rsidRPr="00BA5749">
              <w:rPr>
                <w:rFonts w:cs="Times New Roman"/>
                <w:sz w:val="24"/>
                <w:szCs w:val="24"/>
              </w:rPr>
              <w:t>–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3802D0" w:rsidRPr="00BA5749">
              <w:rPr>
                <w:rFonts w:cs="Times New Roman"/>
                <w:sz w:val="24"/>
                <w:szCs w:val="24"/>
              </w:rPr>
              <w:t>2030 г.</w:t>
            </w:r>
            <w:r w:rsidRPr="00BA5749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C321E2" w:rsidRPr="00BA5749" w:rsidTr="00C871A8">
        <w:trPr>
          <w:trHeight w:val="3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C321E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553D4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Обеспечение благоприятн</w:t>
            </w:r>
            <w:r w:rsidR="007D182E" w:rsidRPr="00BA5749">
              <w:rPr>
                <w:rFonts w:cs="Times New Roman"/>
                <w:sz w:val="24"/>
                <w:szCs w:val="24"/>
              </w:rPr>
              <w:t xml:space="preserve">ых условий </w:t>
            </w:r>
            <w:r w:rsidRPr="00BA5749">
              <w:rPr>
                <w:rFonts w:cs="Times New Roman"/>
                <w:sz w:val="24"/>
                <w:szCs w:val="24"/>
              </w:rPr>
              <w:t>для развития и осуществления предпринимательской деятельности</w:t>
            </w:r>
          </w:p>
          <w:p w:rsidR="00C321E2" w:rsidRPr="00BA5749" w:rsidRDefault="00C321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C321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Предоставление субсидии субъектам малого и среднего предпринимательства;</w:t>
            </w:r>
          </w:p>
          <w:p w:rsidR="00C321E2" w:rsidRPr="00BA5749" w:rsidRDefault="00C321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Оказание информационно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Pr="00BA5749">
              <w:rPr>
                <w:rFonts w:eastAsia="Calibri" w:cs="Times New Roman"/>
                <w:sz w:val="24"/>
                <w:szCs w:val="24"/>
              </w:rPr>
              <w:t>- методической поддержки</w:t>
            </w:r>
            <w:r w:rsidRPr="00BA5749">
              <w:rPr>
                <w:rFonts w:eastAsia="Calibri" w:cs="Times New Roman"/>
                <w:spacing w:val="-4"/>
                <w:sz w:val="24"/>
                <w:szCs w:val="24"/>
              </w:rPr>
              <w:t xml:space="preserve"> 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субъектам малого и </w:t>
            </w:r>
            <w:r w:rsidRPr="00BA5749">
              <w:rPr>
                <w:rFonts w:eastAsia="Calibri" w:cs="Times New Roman"/>
                <w:spacing w:val="-14"/>
                <w:sz w:val="24"/>
                <w:szCs w:val="24"/>
              </w:rPr>
              <w:t>среднего предпринимательства;</w:t>
            </w:r>
          </w:p>
          <w:p w:rsidR="00C321E2" w:rsidRPr="00BA5749" w:rsidRDefault="00C321E2" w:rsidP="00B7722D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eastAsia="Calibri" w:cs="Times New Roman"/>
                <w:color w:val="000000"/>
                <w:sz w:val="24"/>
                <w:szCs w:val="24"/>
              </w:rPr>
              <w:t>Консультирование субъектов малого и среднего предпринимательства по вопросам получения  поддержки;</w:t>
            </w:r>
          </w:p>
          <w:p w:rsidR="007355C4" w:rsidRPr="00BA5749" w:rsidRDefault="00C321E2" w:rsidP="00B7722D">
            <w:pPr>
              <w:spacing w:line="240" w:lineRule="auto"/>
              <w:rPr>
                <w:rFonts w:cs="Times New Roman"/>
                <w:spacing w:val="-14"/>
                <w:sz w:val="24"/>
                <w:szCs w:val="24"/>
              </w:rPr>
            </w:pPr>
            <w:r w:rsidRPr="00BA5749">
              <w:rPr>
                <w:rFonts w:eastAsia="Calibri" w:cs="Times New Roman"/>
                <w:color w:val="000000"/>
                <w:sz w:val="24"/>
                <w:szCs w:val="24"/>
              </w:rPr>
              <w:t xml:space="preserve">Организация «круглых столов» и семинаров с субъектами малого и среднего предпринимательства округа по вопросам социально-экономического развития округа и взаимодействия бизнеса и власти, также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прочие </w:t>
            </w:r>
            <w:r w:rsidR="002E6BD5" w:rsidRPr="00BA5749">
              <w:rPr>
                <w:rFonts w:cs="Times New Roman"/>
                <w:color w:val="000000"/>
                <w:sz w:val="24"/>
                <w:szCs w:val="24"/>
              </w:rPr>
              <w:t>приобретения</w:t>
            </w:r>
            <w:r w:rsidR="007355C4" w:rsidRPr="00BA5749">
              <w:rPr>
                <w:rFonts w:cs="Times New Roman"/>
                <w:spacing w:val="-14"/>
                <w:sz w:val="24"/>
                <w:szCs w:val="24"/>
              </w:rPr>
              <w:t>;</w:t>
            </w:r>
            <w:r w:rsidR="007355C4"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7355C4" w:rsidRPr="00BA5749">
              <w:rPr>
                <w:rFonts w:cs="Times New Roman"/>
                <w:sz w:val="24"/>
                <w:szCs w:val="24"/>
              </w:rPr>
              <w:lastRenderedPageBreak/>
              <w:t xml:space="preserve">Оказание имущественной поддержки субъектам МСП, включая </w:t>
            </w:r>
            <w:proofErr w:type="spellStart"/>
            <w:r w:rsidR="007355C4" w:rsidRPr="00BA5749">
              <w:rPr>
                <w:rFonts w:cs="Times New Roman"/>
                <w:sz w:val="24"/>
                <w:szCs w:val="24"/>
              </w:rPr>
              <w:t>самозанятых</w:t>
            </w:r>
            <w:proofErr w:type="spellEnd"/>
            <w:r w:rsidR="007355C4" w:rsidRPr="00BA5749">
              <w:rPr>
                <w:rFonts w:cs="Times New Roman"/>
                <w:sz w:val="24"/>
                <w:szCs w:val="24"/>
              </w:rPr>
              <w:t xml:space="preserve"> граждан, путем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C321E2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- Количество субъектов малого и среднего предпринимательства и </w:t>
            </w:r>
            <w:proofErr w:type="spellStart"/>
            <w:r w:rsidRPr="00BA5749">
              <w:rPr>
                <w:rFonts w:eastAsia="Calibri" w:cs="Times New Roman"/>
                <w:sz w:val="24"/>
                <w:szCs w:val="24"/>
              </w:rPr>
              <w:t>самозанятых</w:t>
            </w:r>
            <w:proofErr w:type="spellEnd"/>
            <w:r w:rsidRPr="00BA5749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321E2" w:rsidRPr="00BA5749" w:rsidRDefault="00782E00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C321E2" w:rsidRPr="00BA5749">
              <w:rPr>
                <w:rFonts w:eastAsia="Calibri" w:cs="Times New Roman"/>
                <w:sz w:val="24"/>
                <w:szCs w:val="24"/>
              </w:rPr>
              <w:t>Количество субъектов малого и среднего предпринимательства получивших субсидию</w:t>
            </w:r>
            <w:r w:rsidRPr="00BA5749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321E2" w:rsidRPr="00BA5749" w:rsidRDefault="00782E00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18256C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Pr="00BA5749" w:rsidRDefault="0018256C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Pr="00BA5749" w:rsidRDefault="0018256C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</w:t>
            </w:r>
            <w:r w:rsidR="001A78AC" w:rsidRPr="00BA5749">
              <w:rPr>
                <w:sz w:val="24"/>
                <w:szCs w:val="24"/>
              </w:rPr>
              <w:t xml:space="preserve"> 2</w:t>
            </w:r>
            <w:r w:rsidRPr="00BA5749">
              <w:rPr>
                <w:sz w:val="24"/>
                <w:szCs w:val="24"/>
              </w:rPr>
              <w:t xml:space="preserve">)  </w:t>
            </w:r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</w:tr>
      <w:tr w:rsidR="0018256C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Pr="00BA5749" w:rsidRDefault="0018256C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Default="004D6EB6" w:rsidP="00B7722D">
            <w:pPr>
              <w:spacing w:line="240" w:lineRule="auto"/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Комплекс процессных мероприятий</w:t>
            </w:r>
            <w:r w:rsidR="0018256C"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18256C"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="0018256C"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="0018256C"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>,</w:t>
            </w:r>
          </w:p>
          <w:p w:rsidR="004D6EB6" w:rsidRPr="00BA5749" w:rsidRDefault="004D6EB6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4D6EB6">
              <w:rPr>
                <w:rFonts w:eastAsia="Calibri" w:cs="Times New Roman"/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1A78AC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C" w:rsidRPr="00BA5749" w:rsidRDefault="001A78AC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C" w:rsidRPr="00BA5749" w:rsidRDefault="001A78AC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C" w:rsidRPr="00BA5749" w:rsidRDefault="001A78AC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394C9A" w:rsidRPr="00BA5749" w:rsidTr="00C871A8">
        <w:trPr>
          <w:trHeight w:val="39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9A" w:rsidRPr="00BA5749" w:rsidRDefault="00394C9A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9A" w:rsidRPr="00BA5749" w:rsidRDefault="00394C9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Реализация муниципальной политики в области торговой деятельности в целях создания условий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доступности, обеспечения прав потребителей на приобретение качественных и безопасных товаров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80" w:rsidRPr="00BA5749" w:rsidRDefault="009C4A8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Предоставление субсидии субъектам малого и среднего предпринимательства;</w:t>
            </w:r>
          </w:p>
          <w:p w:rsidR="00394C9A" w:rsidRPr="00BA5749" w:rsidRDefault="00394C9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Создание условий для обеспечения жителей отдалённых и (или) труднодоступных населённых пунктов Крестецкого муниципального округа услугами торговли посредством мобильных торговых объектов, осуществляющих доставку и реализ</w:t>
            </w:r>
            <w:r w:rsidR="009C4A80" w:rsidRPr="00BA5749">
              <w:rPr>
                <w:rFonts w:cs="Times New Roman"/>
                <w:sz w:val="24"/>
                <w:szCs w:val="24"/>
              </w:rPr>
              <w:t>ацию товаров.</w:t>
            </w:r>
          </w:p>
          <w:p w:rsidR="00394C9A" w:rsidRPr="00BA5749" w:rsidRDefault="00394C9A" w:rsidP="00B7722D">
            <w:pPr>
              <w:spacing w:line="240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9A" w:rsidRPr="00BA5749" w:rsidRDefault="00161453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>Количество отдалённых и (или) труднодоступных населённых пунктов Крестецкого муниципального округа</w:t>
            </w:r>
            <w:r w:rsidR="00394C9A" w:rsidRPr="00BA5749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 в которых организации (за исключением государственных (муниципальных) учреждений) </w:t>
            </w:r>
            <w:r w:rsidR="00394C9A" w:rsidRPr="00BA5749">
              <w:rPr>
                <w:rFonts w:eastAsia="Calibri" w:cs="Times New Roman"/>
                <w:bCs/>
                <w:sz w:val="24"/>
                <w:szCs w:val="24"/>
              </w:rPr>
              <w:t xml:space="preserve">и индивидуальные предприниматели обеспечивают жителей услугами торговли посредством мобильных торговых, осуществляющих </w:t>
            </w:r>
            <w:r w:rsidR="00394C9A" w:rsidRPr="00BA5749">
              <w:rPr>
                <w:rFonts w:eastAsia="Calibri" w:cs="Times New Roman"/>
                <w:bCs/>
                <w:sz w:val="24"/>
                <w:szCs w:val="24"/>
              </w:rPr>
              <w:lastRenderedPageBreak/>
              <w:t>доставку и реализацию товаров</w:t>
            </w:r>
          </w:p>
        </w:tc>
      </w:tr>
      <w:tr w:rsidR="00782E00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782E0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782E0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Содействие развитию конкуренции на рынке непродовольственных товаров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782E00" w:rsidP="00B7722D">
            <w:pPr>
              <w:spacing w:line="240" w:lineRule="auto"/>
              <w:rPr>
                <w:rFonts w:eastAsia="Arial"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Определение площадок для размещения торговых объектов в целях привлечения потенциальных инвесторов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2046D7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Обеспеченность населения муниципального округа площадью торговых объектов, кв.м. на 1 тыс. жителей</w:t>
            </w:r>
          </w:p>
        </w:tc>
      </w:tr>
      <w:tr w:rsidR="00CD3D8D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Создание на территории муниципального округа современной торговой инфраструктуры, обеспечение сбалансированности ее развития, повышение территориальной доступности торговых объектов для населения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3143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</w:t>
            </w:r>
            <w:r w:rsidR="00CD3D8D" w:rsidRPr="00BA5749">
              <w:rPr>
                <w:rFonts w:cs="Times New Roman"/>
                <w:sz w:val="24"/>
                <w:szCs w:val="24"/>
              </w:rPr>
              <w:t>несение изменений в утверждённые схемы размещения нестационарных торговых объектов с целью расширения объектов мелкорозничной торговой сети;</w:t>
            </w:r>
          </w:p>
          <w:p w:rsidR="00CD3D8D" w:rsidRPr="00BA5749" w:rsidRDefault="00CD3D8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организация и проведение конкурсов «Лучшее предприятие торговли» или «Активный предприниматель года»; разработка и издание информационных материалов (стенды, буклеты); реализация приоритетного регионального проекта «Покупай Новгородское»; участие в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ярмарках, проводимых на территории Крестецкого округа и Новгородской области; прочие мероприятия, в целях стимулирования деловой активности хозяйствующих субъектов, осуществляющих торговую деятельность на территории 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pStyle w:val="Default"/>
            </w:pPr>
            <w:r w:rsidRPr="00BA5749">
              <w:lastRenderedPageBreak/>
              <w:t xml:space="preserve">- Оборот розничной торговли, к предыдущему году в сопоставимых ценах; </w:t>
            </w:r>
          </w:p>
          <w:p w:rsidR="00CD3D8D" w:rsidRPr="00BA5749" w:rsidRDefault="00CD3D8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 Оборот розничной торговли на душу населения, тыс. рублей в год</w:t>
            </w:r>
          </w:p>
        </w:tc>
      </w:tr>
      <w:tr w:rsidR="00CD3D8D" w:rsidRPr="00BA5749" w:rsidTr="00C871A8">
        <w:trPr>
          <w:trHeight w:val="3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930898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 3)  «Повышение инвестиционной привлекательности Крестецкого муниципального округа»</w:t>
            </w:r>
          </w:p>
          <w:p w:rsidR="00CD3D8D" w:rsidRPr="00BA5749" w:rsidRDefault="00CD3D8D" w:rsidP="00B7722D">
            <w:pPr>
              <w:pStyle w:val="Default"/>
            </w:pPr>
          </w:p>
        </w:tc>
      </w:tr>
      <w:tr w:rsidR="00CD3D8D" w:rsidRPr="00BA5749" w:rsidTr="00C871A8">
        <w:trPr>
          <w:trHeight w:val="5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Default="004D6EB6" w:rsidP="00B772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  <w:r w:rsidR="00CD3D8D" w:rsidRPr="00BA5749">
              <w:rPr>
                <w:sz w:val="24"/>
                <w:szCs w:val="24"/>
              </w:rPr>
              <w:t xml:space="preserve"> «Повышение инвестиционной привлекательности Крестецкого муниципального округа»</w:t>
            </w:r>
            <w:r>
              <w:rPr>
                <w:sz w:val="24"/>
                <w:szCs w:val="24"/>
              </w:rPr>
              <w:t>,</w:t>
            </w:r>
          </w:p>
          <w:p w:rsidR="004D6EB6" w:rsidRPr="00BA5749" w:rsidRDefault="004D6EB6" w:rsidP="00B7722D">
            <w:pPr>
              <w:pStyle w:val="ConsPlusNormal"/>
              <w:rPr>
                <w:sz w:val="24"/>
                <w:szCs w:val="24"/>
              </w:rPr>
            </w:pPr>
            <w:r w:rsidRPr="004D6EB6">
              <w:rPr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930898" w:rsidRPr="00BA5749" w:rsidTr="00C871A8">
        <w:trPr>
          <w:trHeight w:val="5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930898" w:rsidRPr="00BA5749" w:rsidTr="00C871A8">
        <w:trPr>
          <w:trHeight w:val="5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color w:val="000000"/>
                <w:sz w:val="24"/>
                <w:szCs w:val="24"/>
              </w:rPr>
              <w:t xml:space="preserve">Создание условий для улучшения инвестиционной привлекательности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rStyle w:val="ac"/>
                <w:b w:val="0"/>
                <w:sz w:val="24"/>
                <w:szCs w:val="24"/>
              </w:rPr>
              <w:t>Реализация мероприятий, направленных на улучшение инвестиционного климата,</w:t>
            </w:r>
            <w:r w:rsidRPr="00BA5749">
              <w:rPr>
                <w:b/>
                <w:sz w:val="24"/>
                <w:szCs w:val="24"/>
              </w:rPr>
              <w:t xml:space="preserve"> </w:t>
            </w:r>
            <w:r w:rsidRPr="00BA5749">
              <w:rPr>
                <w:sz w:val="24"/>
                <w:szCs w:val="24"/>
              </w:rPr>
              <w:t>развитию конкуренции, работе с предпринимателями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  <w:r w:rsidR="002C28A8" w:rsidRPr="00BA5749">
              <w:rPr>
                <w:sz w:val="24"/>
                <w:szCs w:val="24"/>
              </w:rPr>
              <w:t>;</w:t>
            </w:r>
          </w:p>
          <w:p w:rsidR="002C28A8" w:rsidRPr="00BA5749" w:rsidRDefault="002C28A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Количество вновь созданных рабочих мест в рамках реализации инвестиционных проектов</w:t>
            </w: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 4)  «Развитие туризма Крестецкого муниципального округа»</w:t>
            </w:r>
          </w:p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Комплекс процессных мероприятий «Развитие туризма Крестецкого муниципального округа»</w:t>
            </w:r>
            <w:r w:rsidR="004D6EB6">
              <w:rPr>
                <w:sz w:val="24"/>
                <w:szCs w:val="24"/>
              </w:rPr>
              <w:t>,</w:t>
            </w:r>
          </w:p>
          <w:p w:rsidR="004D6EB6" w:rsidRPr="00BA5749" w:rsidRDefault="004D6EB6" w:rsidP="00B7722D">
            <w:pPr>
              <w:pStyle w:val="ConsPlusNormal"/>
              <w:rPr>
                <w:sz w:val="24"/>
                <w:szCs w:val="24"/>
              </w:rPr>
            </w:pPr>
            <w:r w:rsidRPr="004D6EB6">
              <w:rPr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930898" w:rsidRPr="00BA5749" w:rsidTr="002C28A8">
        <w:trPr>
          <w:trHeight w:val="8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230199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Обеспечение развития туристского потенциала Крестецкого муниципального округа за счет формирования туристской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инфраструктуры</w:t>
            </w:r>
            <w:r w:rsidR="002E6BD5" w:rsidRPr="00BA5749">
              <w:rPr>
                <w:rFonts w:cs="Times New Roman"/>
                <w:sz w:val="24"/>
                <w:szCs w:val="24"/>
              </w:rPr>
              <w:t>, формирование доступной и комфортной туристической с</w:t>
            </w:r>
            <w:r w:rsidR="00314315" w:rsidRPr="00BA5749">
              <w:rPr>
                <w:rFonts w:cs="Times New Roman"/>
                <w:sz w:val="24"/>
                <w:szCs w:val="24"/>
              </w:rPr>
              <w:t>р</w:t>
            </w:r>
            <w:r w:rsidR="002E6BD5" w:rsidRPr="00BA5749">
              <w:rPr>
                <w:rFonts w:cs="Times New Roman"/>
                <w:sz w:val="24"/>
                <w:szCs w:val="24"/>
              </w:rPr>
              <w:t>еды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Организация мероприятий в сфере событийного туризма</w:t>
            </w:r>
            <w:r w:rsidR="002E6BD5" w:rsidRPr="00BA5749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2E6BD5" w:rsidRPr="00BA5749" w:rsidRDefault="002E6BD5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Создание единой системы туристической навигации на территории Крестецкого муниципального округа (установка знаков туристской навигации, графических обозначений </w:t>
            </w:r>
            <w:proofErr w:type="spellStart"/>
            <w:r w:rsidRPr="00BA5749">
              <w:rPr>
                <w:rFonts w:eastAsia="Calibri" w:cs="Times New Roman"/>
                <w:sz w:val="24"/>
                <w:szCs w:val="24"/>
              </w:rPr>
              <w:t>Селфи</w:t>
            </w:r>
            <w:proofErr w:type="spellEnd"/>
            <w:r w:rsidRPr="00BA5749">
              <w:rPr>
                <w:rFonts w:eastAsia="Calibri" w:cs="Times New Roman"/>
                <w:sz w:val="24"/>
                <w:szCs w:val="24"/>
              </w:rPr>
              <w:t xml:space="preserve"> Точек, адресных табличек, графической, текстовой и аудиовизуальной информации об ОТИ);</w:t>
            </w:r>
          </w:p>
          <w:p w:rsidR="002E6BD5" w:rsidRPr="00BA5749" w:rsidRDefault="002E6BD5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Благоустройство на территории зоны отдыха у ОТИ;</w:t>
            </w:r>
          </w:p>
          <w:p w:rsidR="002E6BD5" w:rsidRPr="00BA5749" w:rsidRDefault="002E6BD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color w:val="000000"/>
                <w:sz w:val="24"/>
                <w:szCs w:val="24"/>
              </w:rPr>
              <w:t xml:space="preserve">Организация «круглых столов» и семинаров совместно с туристским бизнес-сообществом, также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>прочие приобретения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D5" w:rsidRPr="00BA5749" w:rsidRDefault="009C4266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Увеличение туристического потока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(по числу поездок, не менее 7% ежегодно)</w:t>
            </w:r>
            <w:r w:rsidR="002E6BD5" w:rsidRPr="00BA5749">
              <w:rPr>
                <w:rFonts w:cs="Times New Roman"/>
                <w:sz w:val="24"/>
                <w:szCs w:val="24"/>
              </w:rPr>
              <w:t>;</w:t>
            </w:r>
          </w:p>
          <w:p w:rsidR="00930898" w:rsidRPr="00BA5749" w:rsidRDefault="002E6BD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Увеличение количества койко-мест в коллективных средствах размещения (не менее 5 единиц)</w:t>
            </w: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B47B58" w:rsidP="00B7722D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Направление (подпрограмма 5) 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«Обеспечение прав потребителей  в </w:t>
            </w:r>
            <w:proofErr w:type="spellStart"/>
            <w:r w:rsidRPr="00BA5749">
              <w:rPr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</w:tr>
      <w:tr w:rsidR="00B47B5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Default="00B47B58" w:rsidP="00B7722D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="004D6EB6">
              <w:rPr>
                <w:rFonts w:cs="Times New Roman"/>
                <w:color w:val="000000"/>
                <w:sz w:val="24"/>
                <w:szCs w:val="24"/>
              </w:rPr>
              <w:t>«Обеспечение прав потребителей </w:t>
            </w:r>
            <w:bookmarkStart w:id="0" w:name="_GoBack"/>
            <w:bookmarkEnd w:id="0"/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A5749">
              <w:rPr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 w:rsidR="004D6EB6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4D6EB6" w:rsidRPr="00BA5749" w:rsidRDefault="004D6EB6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D6EB6">
              <w:rPr>
                <w:rFonts w:cs="Times New Roman"/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B47B5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4615A1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</w:t>
            </w:r>
            <w:r w:rsidR="00DD04C5" w:rsidRPr="00BA5749">
              <w:rPr>
                <w:rFonts w:cs="Times New Roman"/>
                <w:sz w:val="24"/>
                <w:szCs w:val="24"/>
              </w:rPr>
              <w:t>ие</w:t>
            </w:r>
            <w:r w:rsidRPr="00BA5749">
              <w:rPr>
                <w:rFonts w:cs="Times New Roman"/>
                <w:sz w:val="24"/>
                <w:szCs w:val="24"/>
              </w:rPr>
              <w:t xml:space="preserve"> услови</w:t>
            </w:r>
            <w:r w:rsidR="00DD04C5" w:rsidRPr="00BA5749">
              <w:rPr>
                <w:rFonts w:cs="Times New Roman"/>
                <w:sz w:val="24"/>
                <w:szCs w:val="24"/>
              </w:rPr>
              <w:t>й</w:t>
            </w:r>
            <w:r w:rsidRPr="00BA5749">
              <w:rPr>
                <w:rFonts w:cs="Times New Roman"/>
                <w:sz w:val="24"/>
                <w:szCs w:val="24"/>
              </w:rPr>
              <w:t xml:space="preserve"> для повышения доступности потребительского рынка, правовой и консультационной помощи для потребителей, в первую очередь для наиболее уязвимых категорий граждан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Рассмотрение жалоб и взаимодействие с хозяйствующими субъектами по вопросу обеспечения доступности объектов потребительского рынка</w:t>
            </w:r>
            <w:r w:rsidR="002C1C90">
              <w:rPr>
                <w:rFonts w:cs="Times New Roman"/>
                <w:sz w:val="24"/>
                <w:szCs w:val="24"/>
              </w:rPr>
              <w:t>;</w:t>
            </w:r>
          </w:p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Организация и проведение консультирования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</w:tr>
      <w:tr w:rsidR="004615A1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2C1C9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</w:t>
            </w:r>
            <w:r w:rsidR="002C1C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</w:t>
            </w:r>
            <w:r w:rsidR="00DD04C5" w:rsidRPr="00BA5749">
              <w:rPr>
                <w:rFonts w:cs="Times New Roman"/>
                <w:sz w:val="24"/>
                <w:szCs w:val="24"/>
              </w:rPr>
              <w:t>ие</w:t>
            </w:r>
            <w:r w:rsidRPr="00BA5749">
              <w:rPr>
                <w:rFonts w:cs="Times New Roman"/>
                <w:sz w:val="24"/>
                <w:szCs w:val="24"/>
              </w:rPr>
              <w:t xml:space="preserve"> эффективн</w:t>
            </w:r>
            <w:r w:rsidR="00DD04C5" w:rsidRPr="00BA5749">
              <w:rPr>
                <w:rFonts w:cs="Times New Roman"/>
                <w:sz w:val="24"/>
                <w:szCs w:val="24"/>
              </w:rPr>
              <w:t>ой</w:t>
            </w:r>
            <w:r w:rsidRPr="00BA5749">
              <w:rPr>
                <w:rFonts w:cs="Times New Roman"/>
                <w:sz w:val="24"/>
                <w:szCs w:val="24"/>
              </w:rPr>
              <w:t xml:space="preserve"> систем</w:t>
            </w:r>
            <w:r w:rsidR="00DD04C5" w:rsidRPr="00BA5749">
              <w:rPr>
                <w:rFonts w:cs="Times New Roman"/>
                <w:sz w:val="24"/>
                <w:szCs w:val="24"/>
              </w:rPr>
              <w:t>ы</w:t>
            </w:r>
            <w:r w:rsidRPr="00BA5749">
              <w:rPr>
                <w:rFonts w:cs="Times New Roman"/>
                <w:sz w:val="24"/>
                <w:szCs w:val="24"/>
              </w:rPr>
              <w:t xml:space="preserve"> оперативного обмена информацией в сфере защиты прав потребителей, включая информирование потребителей о качестве предлагаемых товаров, работ и услуг</w:t>
            </w:r>
          </w:p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2C1C9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Пропаганда основ защиты прав потребителей</w:t>
            </w:r>
            <w:r w:rsidR="002C1C90">
              <w:rPr>
                <w:rFonts w:cs="Times New Roman"/>
                <w:sz w:val="24"/>
                <w:szCs w:val="24"/>
              </w:rPr>
              <w:t xml:space="preserve"> на информационных стендах и</w:t>
            </w:r>
            <w:r w:rsidRPr="00BA5749">
              <w:rPr>
                <w:rFonts w:cs="Times New Roman"/>
                <w:sz w:val="24"/>
                <w:szCs w:val="24"/>
              </w:rPr>
              <w:t xml:space="preserve"> на официальных сайтах в информационно-коммуникационной сети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A25BC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Количество публикаций в средствах массовой информации и информационно-телекоммуникационной сети  Интернет,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направленных на повышение потребительской грамотности</w:t>
            </w:r>
          </w:p>
        </w:tc>
      </w:tr>
    </w:tbl>
    <w:p w:rsidR="009E5007" w:rsidRPr="00BA5749" w:rsidRDefault="009E5007" w:rsidP="003A54D6">
      <w:pPr>
        <w:pStyle w:val="ConsPlusNormal"/>
        <w:outlineLvl w:val="2"/>
        <w:rPr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5. Финансовое обеспечение муниципальной программы </w:t>
      </w:r>
    </w:p>
    <w:tbl>
      <w:tblPr>
        <w:tblW w:w="15366" w:type="dxa"/>
        <w:tblInd w:w="108" w:type="dxa"/>
        <w:tblLook w:val="01E0"/>
      </w:tblPr>
      <w:tblGrid>
        <w:gridCol w:w="8109"/>
        <w:gridCol w:w="992"/>
        <w:gridCol w:w="1304"/>
        <w:gridCol w:w="993"/>
        <w:gridCol w:w="992"/>
        <w:gridCol w:w="992"/>
        <w:gridCol w:w="1219"/>
        <w:gridCol w:w="765"/>
      </w:tblGrid>
      <w:tr w:rsidR="001D2665" w:rsidRPr="00BA5749" w:rsidTr="001C7DDA">
        <w:trPr>
          <w:gridAfter w:val="1"/>
          <w:wAfter w:w="765" w:type="dxa"/>
          <w:trHeight w:val="343"/>
        </w:trPr>
        <w:tc>
          <w:tcPr>
            <w:tcW w:w="8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муниципальной программы, структу</w:t>
            </w:r>
            <w:r w:rsidR="00EB3C89" w:rsidRPr="00BA5749">
              <w:rPr>
                <w:rFonts w:cs="Times New Roman"/>
                <w:sz w:val="24"/>
                <w:szCs w:val="24"/>
              </w:rPr>
              <w:t>рного элемента/</w:t>
            </w:r>
            <w:r w:rsidRPr="00BA5749"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E2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1D2665" w:rsidRPr="00BA5749" w:rsidTr="001C7DDA">
        <w:trPr>
          <w:gridAfter w:val="1"/>
          <w:wAfter w:w="765" w:type="dxa"/>
          <w:trHeight w:val="268"/>
        </w:trPr>
        <w:tc>
          <w:tcPr>
            <w:tcW w:w="8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1D2665" w:rsidRPr="00BA5749" w:rsidTr="001C7DDA">
        <w:trPr>
          <w:gridAfter w:val="1"/>
          <w:wAfter w:w="765" w:type="dxa"/>
          <w:trHeight w:val="359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Муниципальная программа </w:t>
            </w:r>
            <w:r w:rsidR="008A7A93" w:rsidRPr="00BA5749">
              <w:rPr>
                <w:sz w:val="24"/>
                <w:szCs w:val="24"/>
              </w:rPr>
              <w:t xml:space="preserve">«Обеспечение экономического развития Крестецкого муниципального округа» </w:t>
            </w:r>
            <w:r w:rsidRPr="00BA574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1950,0</w:t>
            </w:r>
          </w:p>
        </w:tc>
      </w:tr>
      <w:tr w:rsidR="001D2665" w:rsidRPr="00BA5749" w:rsidTr="001C7DDA">
        <w:trPr>
          <w:gridAfter w:val="1"/>
          <w:wAfter w:w="765" w:type="dxa"/>
          <w:trHeight w:val="218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753995" w:rsidRPr="00BA5749" w:rsidTr="001C7DDA">
        <w:trPr>
          <w:gridAfter w:val="1"/>
          <w:wAfter w:w="765" w:type="dxa"/>
          <w:trHeight w:val="218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218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1950,0</w:t>
            </w:r>
          </w:p>
        </w:tc>
      </w:tr>
      <w:tr w:rsidR="00753995" w:rsidRPr="00BA5749" w:rsidTr="001C7DDA">
        <w:trPr>
          <w:gridAfter w:val="1"/>
          <w:wAfter w:w="765" w:type="dxa"/>
          <w:trHeight w:val="218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753995" w:rsidRPr="00BA5749" w:rsidTr="001C7DDA">
        <w:trPr>
          <w:gridAfter w:val="1"/>
          <w:wAfter w:w="765" w:type="dxa"/>
          <w:trHeight w:val="218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995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 «Развитие малого и среднего предпринимательства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  <w:r w:rsidR="00753995" w:rsidRPr="00BA5749">
              <w:rPr>
                <w:rFonts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103C9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  <w:r w:rsidR="002F37BB" w:rsidRPr="00BA5749">
              <w:rPr>
                <w:rFonts w:cs="Times New Roman"/>
                <w:sz w:val="24"/>
                <w:szCs w:val="24"/>
              </w:rPr>
              <w:t>3</w:t>
            </w: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</w:tr>
      <w:tr w:rsidR="00BC4DC0" w:rsidRPr="00BA5749" w:rsidTr="001C7DDA">
        <w:trPr>
          <w:gridAfter w:val="1"/>
          <w:wAfter w:w="765" w:type="dxa"/>
          <w:trHeight w:val="218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2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2F37BB" w:rsidRPr="00BA5749" w:rsidTr="001C7DDA">
        <w:trPr>
          <w:gridAfter w:val="1"/>
          <w:wAfter w:w="765" w:type="dxa"/>
          <w:trHeight w:val="247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1350,0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 </w:t>
            </w:r>
            <w:r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 w:rsidRPr="00BA5749">
              <w:rPr>
                <w:rFonts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  <w:r w:rsidR="00103C9F" w:rsidRPr="00BA5749">
              <w:rPr>
                <w:rFonts w:cs="Times New Roman"/>
                <w:sz w:val="24"/>
                <w:szCs w:val="24"/>
              </w:rPr>
              <w:t>50,0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2F37BB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250,0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Комплекс процессных мероприятий  «Повышение инвестиционной привлекательности Крестецкого муниципального округа» 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65" w:type="dxa"/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Комплекс процессных мероприятий «Развитие туризма Крестецкого муниципального округа» 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103C9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350,0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103C9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350,0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«Обеспечение прав потребителей  в </w:t>
            </w:r>
            <w:proofErr w:type="spellStart"/>
            <w:r w:rsidRPr="00BA5749">
              <w:rPr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 w:rsidRPr="00BA5749">
              <w:rPr>
                <w:rFonts w:cs="Times New Roman"/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1C7DDA">
        <w:trPr>
          <w:gridAfter w:val="1"/>
          <w:wAfter w:w="765" w:type="dxa"/>
          <w:trHeight w:val="311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:rsidR="005F0D83" w:rsidRPr="00BA5749" w:rsidRDefault="005F0D83" w:rsidP="00B7722D">
      <w:pPr>
        <w:pStyle w:val="ConsPlusNormal"/>
        <w:jc w:val="both"/>
        <w:rPr>
          <w:sz w:val="24"/>
          <w:szCs w:val="24"/>
        </w:rPr>
      </w:pPr>
      <w:r w:rsidRPr="00BA5749">
        <w:rPr>
          <w:sz w:val="24"/>
          <w:szCs w:val="24"/>
        </w:rPr>
        <w:t>* В случае отсутствия финансового обеспечения за счет отдельных источников, такие источники не приводятся.</w:t>
      </w:r>
    </w:p>
    <w:sectPr w:rsidR="005F0D83" w:rsidRPr="00BA5749" w:rsidSect="009322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6D7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4EB5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38F5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7625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3622C"/>
    <w:multiLevelType w:val="hybridMultilevel"/>
    <w:tmpl w:val="4672FD1C"/>
    <w:lvl w:ilvl="0" w:tplc="BF0E10D6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2702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D0692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3DF8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03FC6"/>
    <w:multiLevelType w:val="hybridMultilevel"/>
    <w:tmpl w:val="CFEE602C"/>
    <w:lvl w:ilvl="0" w:tplc="1542F1BE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E70E1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82849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2EF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21562"/>
    <w:multiLevelType w:val="multilevel"/>
    <w:tmpl w:val="6148661E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cstheme="minorBid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cstheme="minorBid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cstheme="minorBid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cstheme="minorBid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539" w:hanging="1080"/>
      </w:pPr>
      <w:rPr>
        <w:rFonts w:cstheme="minorBid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99" w:hanging="1440"/>
      </w:pPr>
      <w:rPr>
        <w:rFonts w:cstheme="minorBid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cstheme="minorBid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59" w:hanging="1800"/>
      </w:pPr>
      <w:rPr>
        <w:rFonts w:cstheme="minorBidi" w:hint="default"/>
        <w:b/>
        <w:sz w:val="24"/>
      </w:rPr>
    </w:lvl>
  </w:abstractNum>
  <w:abstractNum w:abstractNumId="13">
    <w:nsid w:val="66477D9D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84237"/>
    <w:multiLevelType w:val="hybridMultilevel"/>
    <w:tmpl w:val="CFEE602C"/>
    <w:lvl w:ilvl="0" w:tplc="1542F1BE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070F0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B75B7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1"/>
  </w:num>
  <w:num w:numId="5">
    <w:abstractNumId w:val="15"/>
  </w:num>
  <w:num w:numId="6">
    <w:abstractNumId w:val="7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4"/>
  </w:num>
  <w:num w:numId="12">
    <w:abstractNumId w:val="14"/>
  </w:num>
  <w:num w:numId="13">
    <w:abstractNumId w:val="8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D83"/>
    <w:rsid w:val="00001BFC"/>
    <w:rsid w:val="000025DD"/>
    <w:rsid w:val="0001093F"/>
    <w:rsid w:val="00021999"/>
    <w:rsid w:val="00036CC5"/>
    <w:rsid w:val="00037B0B"/>
    <w:rsid w:val="00040122"/>
    <w:rsid w:val="00042294"/>
    <w:rsid w:val="000468F2"/>
    <w:rsid w:val="000564BC"/>
    <w:rsid w:val="00071316"/>
    <w:rsid w:val="0009527F"/>
    <w:rsid w:val="000A4BC9"/>
    <w:rsid w:val="000B3906"/>
    <w:rsid w:val="000B5426"/>
    <w:rsid w:val="000C7EFB"/>
    <w:rsid w:val="000E2DB2"/>
    <w:rsid w:val="000E6DAA"/>
    <w:rsid w:val="000F2CBF"/>
    <w:rsid w:val="000F6BFC"/>
    <w:rsid w:val="00103C9F"/>
    <w:rsid w:val="00104435"/>
    <w:rsid w:val="00112395"/>
    <w:rsid w:val="001155F5"/>
    <w:rsid w:val="0011762D"/>
    <w:rsid w:val="001329E2"/>
    <w:rsid w:val="00161453"/>
    <w:rsid w:val="0016541B"/>
    <w:rsid w:val="0018256C"/>
    <w:rsid w:val="001942E1"/>
    <w:rsid w:val="001A4DB7"/>
    <w:rsid w:val="001A78AC"/>
    <w:rsid w:val="001B049B"/>
    <w:rsid w:val="001C2073"/>
    <w:rsid w:val="001C7DDA"/>
    <w:rsid w:val="001D2665"/>
    <w:rsid w:val="001D2D70"/>
    <w:rsid w:val="001E0439"/>
    <w:rsid w:val="002046D7"/>
    <w:rsid w:val="00204C2C"/>
    <w:rsid w:val="00207331"/>
    <w:rsid w:val="00230199"/>
    <w:rsid w:val="00252EC0"/>
    <w:rsid w:val="00255C3D"/>
    <w:rsid w:val="002877B4"/>
    <w:rsid w:val="00290A63"/>
    <w:rsid w:val="002B4426"/>
    <w:rsid w:val="002C1C90"/>
    <w:rsid w:val="002C28A8"/>
    <w:rsid w:val="002D4A06"/>
    <w:rsid w:val="002D5605"/>
    <w:rsid w:val="002E147B"/>
    <w:rsid w:val="002E6BD5"/>
    <w:rsid w:val="002F0615"/>
    <w:rsid w:val="002F37BB"/>
    <w:rsid w:val="00300898"/>
    <w:rsid w:val="0030399E"/>
    <w:rsid w:val="00303F30"/>
    <w:rsid w:val="00314315"/>
    <w:rsid w:val="003319F5"/>
    <w:rsid w:val="00333A9D"/>
    <w:rsid w:val="003459CE"/>
    <w:rsid w:val="003622B6"/>
    <w:rsid w:val="003802D0"/>
    <w:rsid w:val="003923AD"/>
    <w:rsid w:val="00394C9A"/>
    <w:rsid w:val="0039533C"/>
    <w:rsid w:val="003A54D6"/>
    <w:rsid w:val="003B636C"/>
    <w:rsid w:val="003C4CA0"/>
    <w:rsid w:val="003C6764"/>
    <w:rsid w:val="003F626D"/>
    <w:rsid w:val="00422955"/>
    <w:rsid w:val="00423921"/>
    <w:rsid w:val="0042432A"/>
    <w:rsid w:val="00437BAE"/>
    <w:rsid w:val="0045692E"/>
    <w:rsid w:val="004615A1"/>
    <w:rsid w:val="00463221"/>
    <w:rsid w:val="00485A52"/>
    <w:rsid w:val="004A0C83"/>
    <w:rsid w:val="004B67CE"/>
    <w:rsid w:val="004C27B0"/>
    <w:rsid w:val="004D0964"/>
    <w:rsid w:val="004D481B"/>
    <w:rsid w:val="004D6EB6"/>
    <w:rsid w:val="004F2EFE"/>
    <w:rsid w:val="004F3BDC"/>
    <w:rsid w:val="004F7F8E"/>
    <w:rsid w:val="00516606"/>
    <w:rsid w:val="00520769"/>
    <w:rsid w:val="005308CC"/>
    <w:rsid w:val="00541855"/>
    <w:rsid w:val="00553D4A"/>
    <w:rsid w:val="00565753"/>
    <w:rsid w:val="005B0B0D"/>
    <w:rsid w:val="005B65BF"/>
    <w:rsid w:val="005D5E66"/>
    <w:rsid w:val="005F0D83"/>
    <w:rsid w:val="00612E13"/>
    <w:rsid w:val="00627C98"/>
    <w:rsid w:val="00651E0E"/>
    <w:rsid w:val="00662A3D"/>
    <w:rsid w:val="00670348"/>
    <w:rsid w:val="00676F74"/>
    <w:rsid w:val="0069280A"/>
    <w:rsid w:val="00693C85"/>
    <w:rsid w:val="006B16B0"/>
    <w:rsid w:val="006B4D74"/>
    <w:rsid w:val="006D7A3C"/>
    <w:rsid w:val="006E1409"/>
    <w:rsid w:val="0070505C"/>
    <w:rsid w:val="0070537B"/>
    <w:rsid w:val="007075B2"/>
    <w:rsid w:val="00722D74"/>
    <w:rsid w:val="00725527"/>
    <w:rsid w:val="00726096"/>
    <w:rsid w:val="007355C4"/>
    <w:rsid w:val="00746975"/>
    <w:rsid w:val="00753995"/>
    <w:rsid w:val="00754810"/>
    <w:rsid w:val="00782E00"/>
    <w:rsid w:val="00782F9F"/>
    <w:rsid w:val="00784F79"/>
    <w:rsid w:val="007A5DF3"/>
    <w:rsid w:val="007C36C3"/>
    <w:rsid w:val="007C6D04"/>
    <w:rsid w:val="007D182E"/>
    <w:rsid w:val="007D2954"/>
    <w:rsid w:val="007F5A8A"/>
    <w:rsid w:val="00801C03"/>
    <w:rsid w:val="00821518"/>
    <w:rsid w:val="008358A5"/>
    <w:rsid w:val="0084678F"/>
    <w:rsid w:val="00871BF8"/>
    <w:rsid w:val="00883FEA"/>
    <w:rsid w:val="00884AFD"/>
    <w:rsid w:val="008A7A93"/>
    <w:rsid w:val="008B0F72"/>
    <w:rsid w:val="008C4B59"/>
    <w:rsid w:val="008C6377"/>
    <w:rsid w:val="008E0387"/>
    <w:rsid w:val="008E27BE"/>
    <w:rsid w:val="00905498"/>
    <w:rsid w:val="00916132"/>
    <w:rsid w:val="00921710"/>
    <w:rsid w:val="00930898"/>
    <w:rsid w:val="00932258"/>
    <w:rsid w:val="00960A9E"/>
    <w:rsid w:val="009620D4"/>
    <w:rsid w:val="009658BC"/>
    <w:rsid w:val="0096781F"/>
    <w:rsid w:val="00983F01"/>
    <w:rsid w:val="00987416"/>
    <w:rsid w:val="00987AC6"/>
    <w:rsid w:val="00987E1B"/>
    <w:rsid w:val="009A324A"/>
    <w:rsid w:val="009A44F6"/>
    <w:rsid w:val="009B3776"/>
    <w:rsid w:val="009C3A77"/>
    <w:rsid w:val="009C4266"/>
    <w:rsid w:val="009C4A80"/>
    <w:rsid w:val="009E20E2"/>
    <w:rsid w:val="009E5007"/>
    <w:rsid w:val="00A017DF"/>
    <w:rsid w:val="00A22E2D"/>
    <w:rsid w:val="00A23479"/>
    <w:rsid w:val="00A25BC5"/>
    <w:rsid w:val="00A32350"/>
    <w:rsid w:val="00A404A5"/>
    <w:rsid w:val="00A52030"/>
    <w:rsid w:val="00A6493F"/>
    <w:rsid w:val="00AB1C61"/>
    <w:rsid w:val="00AB2766"/>
    <w:rsid w:val="00AB65B8"/>
    <w:rsid w:val="00AC2E8E"/>
    <w:rsid w:val="00AE7C7A"/>
    <w:rsid w:val="00B03F6B"/>
    <w:rsid w:val="00B05565"/>
    <w:rsid w:val="00B10210"/>
    <w:rsid w:val="00B27DE1"/>
    <w:rsid w:val="00B3761D"/>
    <w:rsid w:val="00B46D6A"/>
    <w:rsid w:val="00B47B58"/>
    <w:rsid w:val="00B533D1"/>
    <w:rsid w:val="00B7722D"/>
    <w:rsid w:val="00B847B5"/>
    <w:rsid w:val="00BA5749"/>
    <w:rsid w:val="00BA6B31"/>
    <w:rsid w:val="00BC4DC0"/>
    <w:rsid w:val="00BF7756"/>
    <w:rsid w:val="00C12D4A"/>
    <w:rsid w:val="00C321E2"/>
    <w:rsid w:val="00C4798F"/>
    <w:rsid w:val="00C5038B"/>
    <w:rsid w:val="00C52DF5"/>
    <w:rsid w:val="00C82BEA"/>
    <w:rsid w:val="00C85796"/>
    <w:rsid w:val="00C871A8"/>
    <w:rsid w:val="00C97156"/>
    <w:rsid w:val="00CB2F23"/>
    <w:rsid w:val="00CC51A4"/>
    <w:rsid w:val="00CD3D8D"/>
    <w:rsid w:val="00CE54F8"/>
    <w:rsid w:val="00CF27F3"/>
    <w:rsid w:val="00D02210"/>
    <w:rsid w:val="00D1155F"/>
    <w:rsid w:val="00D12B95"/>
    <w:rsid w:val="00D150A3"/>
    <w:rsid w:val="00D47343"/>
    <w:rsid w:val="00D856C6"/>
    <w:rsid w:val="00DB044A"/>
    <w:rsid w:val="00DB73E4"/>
    <w:rsid w:val="00DD04C5"/>
    <w:rsid w:val="00DF3EE4"/>
    <w:rsid w:val="00E04451"/>
    <w:rsid w:val="00E20C40"/>
    <w:rsid w:val="00E40E57"/>
    <w:rsid w:val="00E514A3"/>
    <w:rsid w:val="00E5644F"/>
    <w:rsid w:val="00E56D90"/>
    <w:rsid w:val="00E64AB2"/>
    <w:rsid w:val="00E656B3"/>
    <w:rsid w:val="00E67EE6"/>
    <w:rsid w:val="00E724CB"/>
    <w:rsid w:val="00E9523A"/>
    <w:rsid w:val="00EB3C89"/>
    <w:rsid w:val="00ED033B"/>
    <w:rsid w:val="00ED3248"/>
    <w:rsid w:val="00EE05D6"/>
    <w:rsid w:val="00EE4D48"/>
    <w:rsid w:val="00EE7D6B"/>
    <w:rsid w:val="00F11778"/>
    <w:rsid w:val="00F224FE"/>
    <w:rsid w:val="00F47874"/>
    <w:rsid w:val="00F508FE"/>
    <w:rsid w:val="00F56799"/>
    <w:rsid w:val="00F708D0"/>
    <w:rsid w:val="00F71277"/>
    <w:rsid w:val="00F7142D"/>
    <w:rsid w:val="00F76452"/>
    <w:rsid w:val="00FC7B2E"/>
    <w:rsid w:val="00FD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83"/>
    <w:pPr>
      <w:spacing w:after="0" w:line="360" w:lineRule="atLeast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D1155F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F0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5F0D83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5F0D83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F0D83"/>
    <w:rPr>
      <w:rFonts w:eastAsiaTheme="minorEastAsia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5F0D8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F0D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F0D83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0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D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0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mrcssattr">
    <w:name w:val="apple-style-span_mr_css_attr"/>
    <w:basedOn w:val="a0"/>
    <w:rsid w:val="007075B2"/>
  </w:style>
  <w:style w:type="character" w:customStyle="1" w:styleId="20">
    <w:name w:val="Заголовок 2 Знак"/>
    <w:basedOn w:val="a0"/>
    <w:link w:val="2"/>
    <w:rsid w:val="00D115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F7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B049B"/>
    <w:pPr>
      <w:spacing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B04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+ Полужирный"/>
    <w:rsid w:val="009308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E514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A4ABB-961C-4C2E-940B-5292AC92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17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Томашевская Наталья Игоревна</dc:creator>
  <cp:lastModifiedBy>user</cp:lastModifiedBy>
  <cp:revision>89</cp:revision>
  <cp:lastPrinted>2025-12-24T08:15:00Z</cp:lastPrinted>
  <dcterms:created xsi:type="dcterms:W3CDTF">2024-12-12T08:21:00Z</dcterms:created>
  <dcterms:modified xsi:type="dcterms:W3CDTF">2026-03-26T06:44:00Z</dcterms:modified>
</cp:coreProperties>
</file>