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00E" w:rsidRDefault="004D300E" w:rsidP="00093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300E">
        <w:rPr>
          <w:rFonts w:ascii="Times New Roman" w:hAnsi="Times New Roman" w:cs="Times New Roman"/>
          <w:sz w:val="28"/>
          <w:szCs w:val="28"/>
        </w:rPr>
        <w:t>Перечень нормативных правовых а</w:t>
      </w:r>
      <w:r w:rsidR="00404A40">
        <w:rPr>
          <w:rFonts w:ascii="Times New Roman" w:hAnsi="Times New Roman" w:cs="Times New Roman"/>
          <w:sz w:val="28"/>
          <w:szCs w:val="28"/>
        </w:rPr>
        <w:t xml:space="preserve">ктов </w:t>
      </w:r>
      <w:proofErr w:type="spellStart"/>
      <w:r w:rsidR="00404A40">
        <w:rPr>
          <w:rFonts w:ascii="Times New Roman" w:hAnsi="Times New Roman" w:cs="Times New Roman"/>
          <w:sz w:val="28"/>
          <w:szCs w:val="28"/>
        </w:rPr>
        <w:t>Крестецкого</w:t>
      </w:r>
      <w:proofErr w:type="spellEnd"/>
      <w:r w:rsidR="00404A40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4D300E">
        <w:rPr>
          <w:rFonts w:ascii="Times New Roman" w:hAnsi="Times New Roman" w:cs="Times New Roman"/>
          <w:sz w:val="28"/>
          <w:szCs w:val="28"/>
        </w:rPr>
        <w:t>, содержащих обязательные требования</w:t>
      </w:r>
      <w:r w:rsidR="00093204">
        <w:rPr>
          <w:rFonts w:ascii="Times New Roman" w:hAnsi="Times New Roman" w:cs="Times New Roman"/>
          <w:sz w:val="28"/>
          <w:szCs w:val="28"/>
        </w:rPr>
        <w:t>, оценка соблюдения которых проводится в рамках муниципального контроля</w:t>
      </w:r>
    </w:p>
    <w:p w:rsidR="00093204" w:rsidRPr="004D300E" w:rsidRDefault="00093204" w:rsidP="000932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786" w:type="dxa"/>
        <w:tblLayout w:type="fixed"/>
        <w:tblLook w:val="04A0"/>
      </w:tblPr>
      <w:tblGrid>
        <w:gridCol w:w="456"/>
        <w:gridCol w:w="1490"/>
        <w:gridCol w:w="1336"/>
        <w:gridCol w:w="1573"/>
        <w:gridCol w:w="3191"/>
        <w:gridCol w:w="2230"/>
        <w:gridCol w:w="1368"/>
        <w:gridCol w:w="1774"/>
        <w:gridCol w:w="1368"/>
      </w:tblGrid>
      <w:tr w:rsidR="004D300E" w:rsidRPr="004D300E" w:rsidTr="00D3444C">
        <w:tc>
          <w:tcPr>
            <w:tcW w:w="456" w:type="dxa"/>
          </w:tcPr>
          <w:p w:rsidR="004D300E" w:rsidRPr="004D300E" w:rsidRDefault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90" w:type="dxa"/>
          </w:tcPr>
          <w:p w:rsidR="004D300E" w:rsidRP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нормативного правового акта</w:t>
            </w:r>
          </w:p>
        </w:tc>
        <w:tc>
          <w:tcPr>
            <w:tcW w:w="1336" w:type="dxa"/>
          </w:tcPr>
          <w:p w:rsidR="004D300E" w:rsidRP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Дата подписания акта</w:t>
            </w:r>
          </w:p>
          <w:p w:rsidR="004D300E" w:rsidRP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(Указывается в формате ДД.ММ</w:t>
            </w:r>
            <w:proofErr w:type="gramStart"/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ГГГ)</w:t>
            </w:r>
          </w:p>
        </w:tc>
        <w:tc>
          <w:tcPr>
            <w:tcW w:w="1573" w:type="dxa"/>
          </w:tcPr>
          <w:p w:rsidR="004D300E" w:rsidRP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Регистрационный номер нормативного правового акта</w:t>
            </w:r>
          </w:p>
        </w:tc>
        <w:tc>
          <w:tcPr>
            <w:tcW w:w="3191" w:type="dxa"/>
          </w:tcPr>
          <w:p w:rsidR="004D300E" w:rsidRP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 xml:space="preserve">Гиперссылка на текст нормативного правового акта на </w:t>
            </w:r>
            <w:r w:rsidR="003E751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Официальном</w:t>
            </w:r>
            <w:proofErr w:type="gramEnd"/>
            <w:r w:rsidRPr="004D300E">
              <w:rPr>
                <w:rFonts w:ascii="Times New Roman" w:hAnsi="Times New Roman" w:cs="Times New Roman"/>
                <w:sz w:val="20"/>
                <w:szCs w:val="20"/>
              </w:rPr>
              <w:t xml:space="preserve"> интернет-портале правовой информации</w:t>
            </w:r>
            <w:r w:rsidR="003E75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4D300E" w:rsidRP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4D300E" w:rsidRP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Структурные единицы нормативного правового акта, содержащие обязательные требования</w:t>
            </w:r>
          </w:p>
        </w:tc>
        <w:tc>
          <w:tcPr>
            <w:tcW w:w="1368" w:type="dxa"/>
          </w:tcPr>
          <w:p w:rsid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Категории лиц, обязанны</w:t>
            </w:r>
            <w:r w:rsidR="003E751C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соблюдать установленные нормативным правовым актом обязательные требования: физические лица</w:t>
            </w:r>
          </w:p>
          <w:p w:rsidR="003E751C" w:rsidRPr="004D300E" w:rsidRDefault="003E751C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00E" w:rsidRP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(Указывается один из вариантов:</w:t>
            </w:r>
            <w:proofErr w:type="gramEnd"/>
            <w:r w:rsidRPr="004D300E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  <w:proofErr w:type="gramStart"/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ет)</w:t>
            </w:r>
          </w:p>
        </w:tc>
        <w:tc>
          <w:tcPr>
            <w:tcW w:w="1774" w:type="dxa"/>
          </w:tcPr>
          <w:p w:rsidR="004D300E" w:rsidRP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Категории лиц, обязанны</w:t>
            </w:r>
            <w:r w:rsidR="003E751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 xml:space="preserve"> соблюдать установленные нормативным правовым актом обязательные требования: физические лица, зарегистрированные как индивидуальные предприниматели</w:t>
            </w:r>
          </w:p>
          <w:p w:rsidR="004D300E" w:rsidRP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00E" w:rsidRP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(Указывается один из вариантов:</w:t>
            </w:r>
            <w:proofErr w:type="gramEnd"/>
            <w:r w:rsidRPr="004D300E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  <w:proofErr w:type="gramStart"/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ет)</w:t>
            </w:r>
          </w:p>
        </w:tc>
        <w:tc>
          <w:tcPr>
            <w:tcW w:w="1368" w:type="dxa"/>
          </w:tcPr>
          <w:p w:rsid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Категории лиц, обязанны</w:t>
            </w:r>
            <w:r w:rsidR="003E751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4D300E">
              <w:rPr>
                <w:rFonts w:ascii="Times New Roman" w:hAnsi="Times New Roman" w:cs="Times New Roman"/>
                <w:sz w:val="20"/>
                <w:szCs w:val="20"/>
              </w:rPr>
              <w:t xml:space="preserve"> соблюдать установленные нормативным правовым актом обязательные требования: юридические лица</w:t>
            </w:r>
          </w:p>
          <w:p w:rsidR="003E751C" w:rsidRPr="004D300E" w:rsidRDefault="003E751C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300E" w:rsidRPr="004D300E" w:rsidRDefault="004D300E" w:rsidP="003E75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(Указывается один из вариантов:</w:t>
            </w:r>
            <w:proofErr w:type="gramEnd"/>
            <w:r w:rsidRPr="004D300E">
              <w:rPr>
                <w:rFonts w:ascii="Times New Roman" w:hAnsi="Times New Roman" w:cs="Times New Roman"/>
                <w:sz w:val="20"/>
                <w:szCs w:val="20"/>
              </w:rPr>
              <w:t xml:space="preserve"> Да</w:t>
            </w:r>
            <w:proofErr w:type="gramStart"/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/Н</w:t>
            </w:r>
            <w:proofErr w:type="gramEnd"/>
            <w:r w:rsidRPr="004D300E">
              <w:rPr>
                <w:rFonts w:ascii="Times New Roman" w:hAnsi="Times New Roman" w:cs="Times New Roman"/>
                <w:sz w:val="20"/>
                <w:szCs w:val="20"/>
              </w:rPr>
              <w:t>ет)</w:t>
            </w:r>
          </w:p>
        </w:tc>
      </w:tr>
      <w:tr w:rsidR="004D300E" w:rsidRPr="001947A0" w:rsidTr="00D3444C">
        <w:tc>
          <w:tcPr>
            <w:tcW w:w="456" w:type="dxa"/>
          </w:tcPr>
          <w:p w:rsidR="004D300E" w:rsidRPr="001947A0" w:rsidRDefault="0077036E" w:rsidP="00EA2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7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0" w:type="dxa"/>
          </w:tcPr>
          <w:p w:rsidR="004D300E" w:rsidRPr="001947A0" w:rsidRDefault="006A04A7" w:rsidP="006A04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Решение Думы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Крестецкого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</w:t>
            </w:r>
            <w:r w:rsidR="003D4189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 утверждении Правил благоустройства территории муниципального образования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Крестецкий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муниципальный округ»</w:t>
            </w:r>
          </w:p>
        </w:tc>
        <w:tc>
          <w:tcPr>
            <w:tcW w:w="1336" w:type="dxa"/>
          </w:tcPr>
          <w:p w:rsidR="004D300E" w:rsidRPr="001947A0" w:rsidRDefault="0032714F" w:rsidP="00EA2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7A0">
              <w:rPr>
                <w:rFonts w:ascii="Times New Roman" w:hAnsi="Times New Roman" w:cs="Times New Roman"/>
                <w:sz w:val="20"/>
                <w:szCs w:val="20"/>
              </w:rPr>
              <w:t>27.06.2024</w:t>
            </w:r>
          </w:p>
        </w:tc>
        <w:tc>
          <w:tcPr>
            <w:tcW w:w="1573" w:type="dxa"/>
          </w:tcPr>
          <w:p w:rsidR="004D300E" w:rsidRPr="001947A0" w:rsidRDefault="0032714F" w:rsidP="00EA2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7A0">
              <w:rPr>
                <w:rFonts w:ascii="Times New Roman" w:hAnsi="Times New Roman" w:cs="Times New Roman"/>
                <w:sz w:val="20"/>
                <w:szCs w:val="20"/>
              </w:rPr>
              <w:t>№ 114</w:t>
            </w:r>
          </w:p>
        </w:tc>
        <w:tc>
          <w:tcPr>
            <w:tcW w:w="3191" w:type="dxa"/>
          </w:tcPr>
          <w:p w:rsidR="00D3444C" w:rsidRDefault="003416D3" w:rsidP="001C7CB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hyperlink r:id="rId4" w:history="1">
              <w:r w:rsidR="001C7CBD" w:rsidRPr="003706FF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https://kresteckij-r49.gosweb.gosuslugi.ru/netcat_files/46/469/reshenie_Dumy_ot_27.06.2024_114.pdf</w:t>
              </w:r>
            </w:hyperlink>
          </w:p>
          <w:p w:rsidR="001C7CBD" w:rsidRPr="001947A0" w:rsidRDefault="001C7CBD" w:rsidP="001C7C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</w:tcPr>
          <w:p w:rsidR="004D300E" w:rsidRPr="001947A0" w:rsidRDefault="001C7CBD" w:rsidP="00EA2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887">
              <w:rPr>
                <w:rFonts w:ascii="Times New Roman" w:hAnsi="Times New Roman" w:cs="Times New Roman"/>
                <w:bCs/>
                <w:sz w:val="20"/>
                <w:szCs w:val="20"/>
              </w:rPr>
              <w:t>Пункты 2-3, 4</w:t>
            </w:r>
            <w:r w:rsidR="00A6144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196887">
              <w:rPr>
                <w:rFonts w:ascii="Times New Roman" w:hAnsi="Times New Roman" w:cs="Times New Roman"/>
                <w:bCs/>
                <w:sz w:val="20"/>
                <w:szCs w:val="20"/>
              </w:rPr>
              <w:t>(за исключением объектов, относящихся к общему имуществу в МКД), 5-7, 9, 11-12, 14-17, 19-20</w:t>
            </w:r>
          </w:p>
        </w:tc>
        <w:tc>
          <w:tcPr>
            <w:tcW w:w="1368" w:type="dxa"/>
          </w:tcPr>
          <w:p w:rsidR="004D300E" w:rsidRPr="001947A0" w:rsidRDefault="00EA2DE2" w:rsidP="00EA2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7A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774" w:type="dxa"/>
          </w:tcPr>
          <w:p w:rsidR="004D300E" w:rsidRPr="001947A0" w:rsidRDefault="00EA2DE2" w:rsidP="00EA2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7A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1368" w:type="dxa"/>
          </w:tcPr>
          <w:p w:rsidR="004D300E" w:rsidRPr="001947A0" w:rsidRDefault="00EA2DE2" w:rsidP="00EA2D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7A0"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</w:tr>
    </w:tbl>
    <w:p w:rsidR="00CF617A" w:rsidRPr="001947A0" w:rsidRDefault="00CF617A">
      <w:pPr>
        <w:rPr>
          <w:rFonts w:ascii="Times New Roman" w:hAnsi="Times New Roman" w:cs="Times New Roman"/>
          <w:sz w:val="20"/>
          <w:szCs w:val="20"/>
        </w:rPr>
      </w:pPr>
    </w:p>
    <w:p w:rsidR="004450C9" w:rsidRPr="001947A0" w:rsidRDefault="00CF617A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1947A0">
        <w:rPr>
          <w:rFonts w:ascii="Times New Roman" w:hAnsi="Times New Roman" w:cs="Times New Roman"/>
          <w:sz w:val="20"/>
          <w:szCs w:val="20"/>
        </w:rPr>
        <w:lastRenderedPageBreak/>
        <w:t>(</w:t>
      </w:r>
      <w:r w:rsidR="004D300E" w:rsidRPr="001947A0">
        <w:rPr>
          <w:rFonts w:ascii="Times New Roman" w:hAnsi="Times New Roman" w:cs="Times New Roman"/>
          <w:sz w:val="20"/>
          <w:szCs w:val="20"/>
        </w:rPr>
        <w:t>Продолжение таблицы</w:t>
      </w:r>
      <w:r w:rsidRPr="001947A0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3"/>
        <w:tblW w:w="0" w:type="auto"/>
        <w:tblLook w:val="04A0"/>
      </w:tblPr>
      <w:tblGrid>
        <w:gridCol w:w="3510"/>
        <w:gridCol w:w="1953"/>
        <w:gridCol w:w="1785"/>
      </w:tblGrid>
      <w:tr w:rsidR="004D300E" w:rsidRPr="001947A0" w:rsidTr="001C7CBD">
        <w:tc>
          <w:tcPr>
            <w:tcW w:w="3510" w:type="dxa"/>
          </w:tcPr>
          <w:bookmarkEnd w:id="0"/>
          <w:p w:rsidR="004D300E" w:rsidRPr="001947A0" w:rsidRDefault="004D300E" w:rsidP="004D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7A0">
              <w:rPr>
                <w:rFonts w:ascii="Times New Roman" w:hAnsi="Times New Roman" w:cs="Times New Roman"/>
                <w:sz w:val="20"/>
                <w:szCs w:val="20"/>
              </w:rPr>
              <w:t xml:space="preserve">Виды экономической деятельности лиц, обязанных соблюдать установленные нормативным правовым актом обязательные требования, в соответствии с </w:t>
            </w:r>
            <w:hyperlink r:id="rId5" w:history="1">
              <w:r w:rsidRPr="001947A0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 xml:space="preserve">ОКВЭД </w:t>
              </w:r>
            </w:hyperlink>
          </w:p>
          <w:p w:rsidR="004D300E" w:rsidRPr="001947A0" w:rsidRDefault="004D300E" w:rsidP="004D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947A0">
              <w:rPr>
                <w:rFonts w:ascii="Times New Roman" w:hAnsi="Times New Roman" w:cs="Times New Roman"/>
                <w:sz w:val="20"/>
                <w:szCs w:val="20"/>
              </w:rPr>
              <w:t>(в случае если обязательное требование устанавливается в отношении деятельности лиц, указывается один из вариантов:</w:t>
            </w:r>
            <w:proofErr w:type="gramEnd"/>
          </w:p>
          <w:p w:rsidR="004D300E" w:rsidRPr="001947A0" w:rsidRDefault="004D300E" w:rsidP="004D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7A0">
              <w:rPr>
                <w:rFonts w:ascii="Times New Roman" w:hAnsi="Times New Roman" w:cs="Times New Roman"/>
                <w:sz w:val="20"/>
                <w:szCs w:val="20"/>
              </w:rPr>
              <w:t>1) все виды экономической деятельности;</w:t>
            </w:r>
          </w:p>
          <w:p w:rsidR="004D300E" w:rsidRPr="001947A0" w:rsidRDefault="004D300E" w:rsidP="004D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7A0">
              <w:rPr>
                <w:rFonts w:ascii="Times New Roman" w:hAnsi="Times New Roman" w:cs="Times New Roman"/>
                <w:sz w:val="20"/>
                <w:szCs w:val="20"/>
              </w:rPr>
              <w:t>2) коды ОКВЭД (указывается максимально точный код ОКВЭД)</w:t>
            </w:r>
          </w:p>
        </w:tc>
        <w:tc>
          <w:tcPr>
            <w:tcW w:w="1953" w:type="dxa"/>
          </w:tcPr>
          <w:p w:rsidR="004D300E" w:rsidRPr="001947A0" w:rsidRDefault="004D300E" w:rsidP="004D30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7A0">
              <w:rPr>
                <w:rFonts w:ascii="Times New Roman" w:hAnsi="Times New Roman" w:cs="Times New Roman"/>
                <w:sz w:val="20"/>
                <w:szCs w:val="20"/>
              </w:rPr>
              <w:t>Вид муниципального контроля</w:t>
            </w:r>
          </w:p>
        </w:tc>
        <w:tc>
          <w:tcPr>
            <w:tcW w:w="1785" w:type="dxa"/>
          </w:tcPr>
          <w:p w:rsidR="004D300E" w:rsidRPr="001947A0" w:rsidRDefault="004D300E" w:rsidP="004D30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7A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органа, осуществляющего муниципальный контроль </w:t>
            </w:r>
          </w:p>
        </w:tc>
      </w:tr>
      <w:tr w:rsidR="004D300E" w:rsidRPr="001947A0" w:rsidTr="001C7CBD">
        <w:tc>
          <w:tcPr>
            <w:tcW w:w="3510" w:type="dxa"/>
          </w:tcPr>
          <w:p w:rsidR="004D300E" w:rsidRPr="001947A0" w:rsidRDefault="001947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47A0">
              <w:rPr>
                <w:rFonts w:ascii="Times New Roman" w:hAnsi="Times New Roman" w:cs="Times New Roman"/>
                <w:sz w:val="20"/>
                <w:szCs w:val="20"/>
              </w:rPr>
              <w:t xml:space="preserve">Все виды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экономической деятельности</w:t>
            </w:r>
          </w:p>
        </w:tc>
        <w:tc>
          <w:tcPr>
            <w:tcW w:w="1953" w:type="dxa"/>
          </w:tcPr>
          <w:p w:rsidR="004D300E" w:rsidRPr="001C7CBD" w:rsidRDefault="001C7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CBD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контроль в сфере благоустройства</w:t>
            </w:r>
          </w:p>
        </w:tc>
        <w:tc>
          <w:tcPr>
            <w:tcW w:w="1785" w:type="dxa"/>
          </w:tcPr>
          <w:p w:rsidR="004D300E" w:rsidRPr="001C7CBD" w:rsidRDefault="001C7C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7C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Администрация </w:t>
            </w:r>
            <w:proofErr w:type="spellStart"/>
            <w:r w:rsidRPr="001C7CBD">
              <w:rPr>
                <w:rFonts w:ascii="Times New Roman" w:hAnsi="Times New Roman" w:cs="Times New Roman"/>
                <w:bCs/>
                <w:sz w:val="20"/>
                <w:szCs w:val="20"/>
              </w:rPr>
              <w:t>Крестецкого</w:t>
            </w:r>
            <w:proofErr w:type="spellEnd"/>
            <w:r w:rsidRPr="001C7C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округа</w:t>
            </w:r>
          </w:p>
        </w:tc>
      </w:tr>
    </w:tbl>
    <w:p w:rsidR="004D300E" w:rsidRDefault="004D300E"/>
    <w:sectPr w:rsidR="004D300E" w:rsidSect="006F06C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06C0"/>
    <w:rsid w:val="00082BF7"/>
    <w:rsid w:val="00093204"/>
    <w:rsid w:val="001947A0"/>
    <w:rsid w:val="001C7CBD"/>
    <w:rsid w:val="001E2D41"/>
    <w:rsid w:val="0032714F"/>
    <w:rsid w:val="003416D3"/>
    <w:rsid w:val="003D4189"/>
    <w:rsid w:val="003E751C"/>
    <w:rsid w:val="00404A40"/>
    <w:rsid w:val="004450C9"/>
    <w:rsid w:val="004D300E"/>
    <w:rsid w:val="005B13C1"/>
    <w:rsid w:val="005D2E62"/>
    <w:rsid w:val="006414EA"/>
    <w:rsid w:val="00645EE8"/>
    <w:rsid w:val="006A04A7"/>
    <w:rsid w:val="006F06C0"/>
    <w:rsid w:val="0077036E"/>
    <w:rsid w:val="009A0BC1"/>
    <w:rsid w:val="00A5060B"/>
    <w:rsid w:val="00A61445"/>
    <w:rsid w:val="00CF617A"/>
    <w:rsid w:val="00D3444C"/>
    <w:rsid w:val="00EA2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6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3444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6144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6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4823" TargetMode="External"/><Relationship Id="rId4" Type="http://schemas.openxmlformats.org/officeDocument/2006/relationships/hyperlink" Target="https://kresteckij-r49.gosweb.gosuslugi.ru/netcat_files/46/469/reshenie_Dumy_ot_27.06.2024_11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Виниченко Юлия Сергеевна</dc:creator>
  <cp:lastModifiedBy>user</cp:lastModifiedBy>
  <cp:revision>11</cp:revision>
  <dcterms:created xsi:type="dcterms:W3CDTF">2025-06-09T11:13:00Z</dcterms:created>
  <dcterms:modified xsi:type="dcterms:W3CDTF">2025-09-10T12:30:00Z</dcterms:modified>
</cp:coreProperties>
</file>