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775B" w14:textId="65AC247F" w:rsidR="0077273B" w:rsidRDefault="0077273B" w:rsidP="0049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1173903" wp14:editId="755C0156">
            <wp:extent cx="1158240" cy="749935"/>
            <wp:effectExtent l="0" t="0" r="3810" b="0"/>
            <wp:docPr id="2918690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4FE84" w14:textId="77777777" w:rsidR="0077273B" w:rsidRDefault="0077273B" w:rsidP="0049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3CC44" w14:textId="2C859F82" w:rsidR="004D60E6" w:rsidRPr="00C834C1" w:rsidRDefault="00491695" w:rsidP="0049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4C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0B00760" w14:textId="48931DCE" w:rsidR="00491695" w:rsidRPr="00C834C1" w:rsidRDefault="00D06BE9" w:rsidP="004916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4C1">
        <w:rPr>
          <w:rFonts w:ascii="Times New Roman" w:hAnsi="Times New Roman" w:cs="Times New Roman"/>
          <w:b/>
          <w:sz w:val="24"/>
          <w:szCs w:val="24"/>
        </w:rPr>
        <w:t>О КОНКУР</w:t>
      </w:r>
      <w:r w:rsidR="00633768">
        <w:rPr>
          <w:rFonts w:ascii="Times New Roman" w:hAnsi="Times New Roman" w:cs="Times New Roman"/>
          <w:b/>
          <w:sz w:val="24"/>
          <w:szCs w:val="24"/>
        </w:rPr>
        <w:t>С</w:t>
      </w:r>
      <w:r w:rsidR="002547C9">
        <w:rPr>
          <w:rFonts w:ascii="Times New Roman" w:hAnsi="Times New Roman" w:cs="Times New Roman"/>
          <w:b/>
          <w:sz w:val="24"/>
          <w:szCs w:val="24"/>
        </w:rPr>
        <w:t>Е РИСУНКОВ «</w:t>
      </w:r>
      <w:r w:rsidR="006F17BC">
        <w:rPr>
          <w:rFonts w:ascii="Times New Roman" w:hAnsi="Times New Roman" w:cs="Times New Roman"/>
          <w:b/>
          <w:sz w:val="24"/>
          <w:szCs w:val="24"/>
        </w:rPr>
        <w:t>Н</w:t>
      </w:r>
      <w:r w:rsidR="001A788D">
        <w:rPr>
          <w:rFonts w:ascii="Times New Roman" w:hAnsi="Times New Roman" w:cs="Times New Roman"/>
          <w:b/>
          <w:sz w:val="24"/>
          <w:szCs w:val="24"/>
        </w:rPr>
        <w:t>овогодняя сказка</w:t>
      </w:r>
      <w:r w:rsidRPr="00C834C1">
        <w:rPr>
          <w:rFonts w:ascii="Times New Roman" w:hAnsi="Times New Roman" w:cs="Times New Roman"/>
          <w:b/>
          <w:sz w:val="24"/>
          <w:szCs w:val="24"/>
        </w:rPr>
        <w:t>»</w:t>
      </w:r>
    </w:p>
    <w:p w14:paraId="1C17A9F8" w14:textId="77777777" w:rsidR="00491695" w:rsidRDefault="00491695" w:rsidP="00491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E05C7E" w14:textId="77777777" w:rsidR="00B82A7C" w:rsidRDefault="00B82A7C" w:rsidP="007D0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.ОБЩИЕ ПОЛОЖЕНИЯ</w:t>
      </w:r>
    </w:p>
    <w:p w14:paraId="04493FF8" w14:textId="3CC912CC" w:rsidR="00B82A7C" w:rsidRPr="00B82A7C" w:rsidRDefault="00B82A7C" w:rsidP="00CD2160">
      <w:pPr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B82A7C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 xml:space="preserve">1. Настоящее Положение о конкурсе рисунков </w:t>
      </w:r>
      <w:r w:rsidR="00C125DC">
        <w:rPr>
          <w:rFonts w:ascii="Times New Roman" w:hAnsi="Times New Roman" w:cs="Times New Roman"/>
          <w:sz w:val="24"/>
          <w:szCs w:val="24"/>
        </w:rPr>
        <w:t>«</w:t>
      </w:r>
      <w:r w:rsidR="00565BD3">
        <w:rPr>
          <w:rFonts w:ascii="Times New Roman" w:hAnsi="Times New Roman" w:cs="Times New Roman"/>
          <w:sz w:val="24"/>
          <w:szCs w:val="24"/>
        </w:rPr>
        <w:t>Н</w:t>
      </w:r>
      <w:r w:rsidR="001A788D">
        <w:rPr>
          <w:rFonts w:ascii="Times New Roman" w:hAnsi="Times New Roman" w:cs="Times New Roman"/>
          <w:sz w:val="24"/>
          <w:szCs w:val="24"/>
        </w:rPr>
        <w:t>овогодняя сказка</w:t>
      </w:r>
      <w:r w:rsidR="00C125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5DC">
        <w:rPr>
          <w:rFonts w:ascii="Times New Roman" w:hAnsi="Times New Roman" w:cs="Times New Roman"/>
          <w:sz w:val="24"/>
          <w:szCs w:val="24"/>
        </w:rPr>
        <w:t xml:space="preserve">(далее - конкурс») </w:t>
      </w:r>
      <w:r w:rsidRPr="00B82A7C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устанавливает цели, определяет порядок организации и проведения конкурса</w:t>
      </w:r>
      <w:r w:rsidR="00567101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, процедуру награждения.</w:t>
      </w:r>
      <w:r w:rsidRPr="00B82A7C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14:paraId="0927B9AE" w14:textId="36E165AD" w:rsidR="00B82A7C" w:rsidRDefault="00B82A7C" w:rsidP="00CD2160">
      <w:pPr>
        <w:pStyle w:val="a3"/>
        <w:spacing w:line="276" w:lineRule="auto"/>
        <w:ind w:firstLine="567"/>
        <w:jc w:val="both"/>
        <w:rPr>
          <w:bCs/>
        </w:rPr>
      </w:pPr>
      <w:r>
        <w:rPr>
          <w:rStyle w:val="a4"/>
          <w:b w:val="0"/>
          <w:i w:val="0"/>
        </w:rPr>
        <w:t xml:space="preserve">2. Организатором конкурса является </w:t>
      </w:r>
      <w:r w:rsidR="001A788D">
        <w:rPr>
          <w:bCs/>
        </w:rPr>
        <w:t>Первичная профсоюзная организация Администрации Крестецкого муниципального округа</w:t>
      </w:r>
      <w:r w:rsidR="00D06BE9">
        <w:rPr>
          <w:bCs/>
        </w:rPr>
        <w:t xml:space="preserve"> (далее - </w:t>
      </w:r>
      <w:r w:rsidR="00633768">
        <w:rPr>
          <w:bCs/>
        </w:rPr>
        <w:t>Организатор</w:t>
      </w:r>
      <w:r w:rsidR="00D06BE9">
        <w:rPr>
          <w:bCs/>
        </w:rPr>
        <w:t>)</w:t>
      </w:r>
      <w:r>
        <w:rPr>
          <w:bCs/>
        </w:rPr>
        <w:t>.</w:t>
      </w:r>
    </w:p>
    <w:p w14:paraId="540AFE9C" w14:textId="513C0784" w:rsidR="00C125DC" w:rsidRDefault="00C125DC" w:rsidP="00CD2160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3. </w:t>
      </w:r>
      <w:r w:rsidR="00D06BE9">
        <w:rPr>
          <w:bCs/>
        </w:rPr>
        <w:t>Конк</w:t>
      </w:r>
      <w:r w:rsidR="00633768">
        <w:rPr>
          <w:bCs/>
        </w:rPr>
        <w:t xml:space="preserve">урс проводится для детей </w:t>
      </w:r>
      <w:r w:rsidR="00E32B79">
        <w:rPr>
          <w:bCs/>
        </w:rPr>
        <w:t xml:space="preserve">в возрасте от </w:t>
      </w:r>
      <w:r w:rsidR="001A788D">
        <w:rPr>
          <w:bCs/>
        </w:rPr>
        <w:t>2</w:t>
      </w:r>
      <w:r w:rsidR="00E32B79">
        <w:rPr>
          <w:bCs/>
        </w:rPr>
        <w:t xml:space="preserve"> до 1</w:t>
      </w:r>
      <w:r w:rsidR="00B358C5">
        <w:rPr>
          <w:bCs/>
        </w:rPr>
        <w:t>4</w:t>
      </w:r>
      <w:r w:rsidR="00E32B79">
        <w:rPr>
          <w:bCs/>
        </w:rPr>
        <w:t xml:space="preserve"> лет включительно</w:t>
      </w:r>
      <w:r w:rsidR="0087500A">
        <w:rPr>
          <w:bCs/>
        </w:rPr>
        <w:t>. Конкурс проводится среди</w:t>
      </w:r>
      <w:r w:rsidR="00E32B79">
        <w:rPr>
          <w:bCs/>
        </w:rPr>
        <w:t xml:space="preserve"> </w:t>
      </w:r>
      <w:r w:rsidR="001A788D">
        <w:rPr>
          <w:bCs/>
        </w:rPr>
        <w:t xml:space="preserve">детей и внуков членов профсоюза Первичной профсоюзной организации </w:t>
      </w:r>
      <w:r w:rsidR="00327F5A">
        <w:rPr>
          <w:bCs/>
        </w:rPr>
        <w:t>Администрации Крестецкого муниципального округа.</w:t>
      </w:r>
    </w:p>
    <w:p w14:paraId="44D67B91" w14:textId="77777777" w:rsidR="001B2098" w:rsidRDefault="001B2098" w:rsidP="00CD2160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>4. Конкурс проводится в целях:</w:t>
      </w:r>
    </w:p>
    <w:p w14:paraId="41B5DDF2" w14:textId="77777777" w:rsidR="001B2098" w:rsidRPr="00351854" w:rsidRDefault="002547C9" w:rsidP="007C2E6C">
      <w:pPr>
        <w:pStyle w:val="a3"/>
        <w:spacing w:line="276" w:lineRule="auto"/>
        <w:ind w:firstLine="567"/>
        <w:jc w:val="both"/>
      </w:pPr>
      <w:r>
        <w:rPr>
          <w:bCs/>
        </w:rPr>
        <w:t xml:space="preserve">- </w:t>
      </w:r>
      <w:r w:rsidR="001B2098" w:rsidRPr="00351854">
        <w:rPr>
          <w:color w:val="000000"/>
        </w:rPr>
        <w:t>развити</w:t>
      </w:r>
      <w:r w:rsidR="001B2098">
        <w:rPr>
          <w:color w:val="000000"/>
        </w:rPr>
        <w:t>я</w:t>
      </w:r>
      <w:r w:rsidR="001B2098" w:rsidRPr="00351854">
        <w:rPr>
          <w:color w:val="000000"/>
        </w:rPr>
        <w:t xml:space="preserve"> творческих спосо</w:t>
      </w:r>
      <w:r w:rsidR="00633768">
        <w:rPr>
          <w:color w:val="000000"/>
        </w:rPr>
        <w:t>бностей у детей</w:t>
      </w:r>
      <w:r w:rsidR="001B2098">
        <w:rPr>
          <w:color w:val="000000"/>
        </w:rPr>
        <w:t>;</w:t>
      </w:r>
    </w:p>
    <w:p w14:paraId="791068D9" w14:textId="77777777" w:rsidR="001B2098" w:rsidRPr="00351854" w:rsidRDefault="001B2098" w:rsidP="00CD21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5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изобразительному искусству, чувству стиля и гармонии в творчестве юных художников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93482B" w14:textId="4B731F94" w:rsidR="001B2098" w:rsidRPr="00351854" w:rsidRDefault="001B2098" w:rsidP="00CD21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эстетического в</w:t>
      </w:r>
      <w:r w:rsidR="0063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оспитания детей</w:t>
      </w:r>
      <w:r w:rsidRPr="0035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способствующе</w:t>
      </w:r>
      <w:r w:rsidR="002E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351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обогащению культурных традиций</w:t>
      </w:r>
      <w:r w:rsidR="00327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378ACA" w14:textId="643119C5" w:rsidR="00D06BE9" w:rsidRPr="001C08DA" w:rsidRDefault="00F75D75" w:rsidP="00CD2160">
      <w:pPr>
        <w:pStyle w:val="a3"/>
        <w:spacing w:line="276" w:lineRule="auto"/>
        <w:ind w:firstLine="567"/>
        <w:jc w:val="both"/>
        <w:rPr>
          <w:color w:val="EE0000"/>
        </w:rPr>
      </w:pPr>
      <w:r>
        <w:rPr>
          <w:bCs/>
        </w:rPr>
        <w:t>5</w:t>
      </w:r>
      <w:r w:rsidR="00D06BE9">
        <w:rPr>
          <w:bCs/>
        </w:rPr>
        <w:t xml:space="preserve">. Сроки проведения конкурса с </w:t>
      </w:r>
      <w:r w:rsidR="00327F5A">
        <w:rPr>
          <w:bCs/>
        </w:rPr>
        <w:t>1</w:t>
      </w:r>
      <w:r w:rsidR="001D2DF4">
        <w:rPr>
          <w:bCs/>
        </w:rPr>
        <w:t>0</w:t>
      </w:r>
      <w:r w:rsidR="007306B3">
        <w:rPr>
          <w:bCs/>
        </w:rPr>
        <w:t xml:space="preserve"> </w:t>
      </w:r>
      <w:r w:rsidR="001D2DF4">
        <w:rPr>
          <w:bCs/>
        </w:rPr>
        <w:t>ноября 202</w:t>
      </w:r>
      <w:r w:rsidR="00327F5A">
        <w:rPr>
          <w:bCs/>
        </w:rPr>
        <w:t>5</w:t>
      </w:r>
      <w:r w:rsidR="001D2DF4">
        <w:rPr>
          <w:bCs/>
        </w:rPr>
        <w:t xml:space="preserve"> года </w:t>
      </w:r>
      <w:r w:rsidR="0095201A">
        <w:rPr>
          <w:bCs/>
        </w:rPr>
        <w:t>п</w:t>
      </w:r>
      <w:r w:rsidR="007306B3">
        <w:rPr>
          <w:bCs/>
        </w:rPr>
        <w:t xml:space="preserve">о </w:t>
      </w:r>
      <w:r w:rsidR="001D2DF4">
        <w:rPr>
          <w:bCs/>
        </w:rPr>
        <w:t>15</w:t>
      </w:r>
      <w:r w:rsidR="007306B3">
        <w:rPr>
          <w:bCs/>
        </w:rPr>
        <w:t xml:space="preserve"> </w:t>
      </w:r>
      <w:r w:rsidR="001D2DF4">
        <w:rPr>
          <w:bCs/>
        </w:rPr>
        <w:t>декабря</w:t>
      </w:r>
      <w:r w:rsidR="00D06BE9">
        <w:rPr>
          <w:bCs/>
        </w:rPr>
        <w:t xml:space="preserve"> 20</w:t>
      </w:r>
      <w:r w:rsidR="007306B3">
        <w:rPr>
          <w:bCs/>
        </w:rPr>
        <w:t>2</w:t>
      </w:r>
      <w:r w:rsidR="00327F5A">
        <w:rPr>
          <w:bCs/>
        </w:rPr>
        <w:t>5</w:t>
      </w:r>
      <w:r w:rsidR="00D06BE9">
        <w:rPr>
          <w:bCs/>
        </w:rPr>
        <w:t xml:space="preserve"> года: </w:t>
      </w:r>
      <w:r w:rsidR="0095201A">
        <w:rPr>
          <w:bCs/>
        </w:rPr>
        <w:t xml:space="preserve">до </w:t>
      </w:r>
      <w:r w:rsidR="007306B3">
        <w:rPr>
          <w:bCs/>
        </w:rPr>
        <w:t>1</w:t>
      </w:r>
      <w:r w:rsidR="00327F5A">
        <w:rPr>
          <w:bCs/>
        </w:rPr>
        <w:t>5</w:t>
      </w:r>
      <w:r w:rsidR="007306B3">
        <w:rPr>
          <w:bCs/>
        </w:rPr>
        <w:t>.</w:t>
      </w:r>
      <w:r w:rsidR="001D2DF4">
        <w:rPr>
          <w:bCs/>
        </w:rPr>
        <w:t>12</w:t>
      </w:r>
      <w:r w:rsidR="007306B3">
        <w:rPr>
          <w:bCs/>
        </w:rPr>
        <w:t>.202</w:t>
      </w:r>
      <w:r w:rsidR="00327F5A">
        <w:rPr>
          <w:bCs/>
        </w:rPr>
        <w:t>5</w:t>
      </w:r>
      <w:r w:rsidR="00D06BE9">
        <w:rPr>
          <w:bCs/>
        </w:rPr>
        <w:t xml:space="preserve"> – срок приема работ; </w:t>
      </w:r>
      <w:r w:rsidR="0095201A">
        <w:rPr>
          <w:bCs/>
        </w:rPr>
        <w:t>1</w:t>
      </w:r>
      <w:r w:rsidR="00327F5A">
        <w:rPr>
          <w:bCs/>
        </w:rPr>
        <w:t>6</w:t>
      </w:r>
      <w:r w:rsidR="009560E4">
        <w:rPr>
          <w:bCs/>
        </w:rPr>
        <w:t>.12.202</w:t>
      </w:r>
      <w:r w:rsidR="00327F5A">
        <w:rPr>
          <w:bCs/>
        </w:rPr>
        <w:t>5</w:t>
      </w:r>
      <w:r w:rsidR="00D06BE9">
        <w:rPr>
          <w:bCs/>
        </w:rPr>
        <w:t>-</w:t>
      </w:r>
      <w:r w:rsidR="001D2DF4">
        <w:rPr>
          <w:bCs/>
        </w:rPr>
        <w:t>2</w:t>
      </w:r>
      <w:r w:rsidR="00B358C5">
        <w:rPr>
          <w:bCs/>
        </w:rPr>
        <w:t>4</w:t>
      </w:r>
      <w:r w:rsidR="007306B3">
        <w:rPr>
          <w:bCs/>
        </w:rPr>
        <w:t>.</w:t>
      </w:r>
      <w:r w:rsidR="001D2DF4">
        <w:rPr>
          <w:bCs/>
        </w:rPr>
        <w:t>12</w:t>
      </w:r>
      <w:r w:rsidR="001B2098">
        <w:rPr>
          <w:bCs/>
        </w:rPr>
        <w:t>.20</w:t>
      </w:r>
      <w:r w:rsidR="007306B3">
        <w:rPr>
          <w:bCs/>
        </w:rPr>
        <w:t>2</w:t>
      </w:r>
      <w:r w:rsidR="00327F5A">
        <w:rPr>
          <w:bCs/>
        </w:rPr>
        <w:t>5</w:t>
      </w:r>
      <w:r w:rsidR="001B2098">
        <w:rPr>
          <w:bCs/>
        </w:rPr>
        <w:t xml:space="preserve"> – работа жюри конкурса, подведение итогов конкурса, </w:t>
      </w:r>
      <w:r w:rsidR="001B2098" w:rsidRPr="00B358C5">
        <w:rPr>
          <w:bCs/>
        </w:rPr>
        <w:t>размещение результатов кон</w:t>
      </w:r>
      <w:r w:rsidR="00633768" w:rsidRPr="00B358C5">
        <w:rPr>
          <w:bCs/>
        </w:rPr>
        <w:t xml:space="preserve">курса </w:t>
      </w:r>
      <w:r w:rsidR="00715412" w:rsidRPr="00B358C5">
        <w:rPr>
          <w:bCs/>
        </w:rPr>
        <w:t>на</w:t>
      </w:r>
      <w:r w:rsidR="0058724E" w:rsidRPr="00B358C5">
        <w:rPr>
          <w:bCs/>
        </w:rPr>
        <w:t xml:space="preserve"> официальн</w:t>
      </w:r>
      <w:r w:rsidR="00715412" w:rsidRPr="00B358C5">
        <w:rPr>
          <w:bCs/>
        </w:rPr>
        <w:t>ом</w:t>
      </w:r>
      <w:r w:rsidR="0058724E" w:rsidRPr="00B358C5">
        <w:rPr>
          <w:bCs/>
        </w:rPr>
        <w:t xml:space="preserve"> </w:t>
      </w:r>
      <w:r w:rsidR="00715412" w:rsidRPr="00B358C5">
        <w:rPr>
          <w:bCs/>
        </w:rPr>
        <w:t>сайте Администрации Крестецкого муниципального округа.</w:t>
      </w:r>
    </w:p>
    <w:p w14:paraId="76D43B86" w14:textId="77777777" w:rsidR="00491695" w:rsidRPr="005D3350" w:rsidRDefault="00491695" w:rsidP="005D3350">
      <w:pPr>
        <w:pStyle w:val="a3"/>
        <w:spacing w:line="276" w:lineRule="auto"/>
        <w:jc w:val="both"/>
        <w:rPr>
          <w:bCs/>
          <w:iCs/>
          <w:spacing w:val="5"/>
        </w:rPr>
      </w:pPr>
    </w:p>
    <w:p w14:paraId="46FC8335" w14:textId="77777777" w:rsidR="001546F5" w:rsidRDefault="007D0877" w:rsidP="007D0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46F5">
        <w:rPr>
          <w:rFonts w:ascii="Times New Roman" w:hAnsi="Times New Roman" w:cs="Times New Roman"/>
          <w:sz w:val="24"/>
          <w:szCs w:val="24"/>
        </w:rPr>
        <w:t>ОРГАНИЗАЦИОННЫЙ КОМИТЕТ КОНКУРСА</w:t>
      </w:r>
    </w:p>
    <w:p w14:paraId="60426816" w14:textId="77777777" w:rsidR="00210EC6" w:rsidRDefault="00210EC6" w:rsidP="00210EC6">
      <w:pPr>
        <w:pStyle w:val="a3"/>
        <w:spacing w:line="276" w:lineRule="auto"/>
        <w:ind w:firstLine="567"/>
        <w:jc w:val="both"/>
      </w:pPr>
      <w:r>
        <w:t xml:space="preserve">1. Руководит организацией и проведением конкурса </w:t>
      </w:r>
      <w:r w:rsidRPr="0010738D">
        <w:t>организационный комитет конкурса</w:t>
      </w:r>
      <w:r w:rsidRPr="001C08DA">
        <w:rPr>
          <w:color w:val="EE0000"/>
        </w:rPr>
        <w:t xml:space="preserve"> </w:t>
      </w:r>
      <w:r>
        <w:t xml:space="preserve">(далее – </w:t>
      </w:r>
      <w:r w:rsidRPr="0010738D">
        <w:t>оргкомитет).</w:t>
      </w:r>
    </w:p>
    <w:p w14:paraId="11099AEE" w14:textId="30D64CDD" w:rsidR="00B358C5" w:rsidRPr="0025579C" w:rsidRDefault="00210EC6" w:rsidP="00210EC6">
      <w:pPr>
        <w:spacing w:after="0"/>
        <w:ind w:firstLine="567"/>
        <w:jc w:val="both"/>
        <w:rPr>
          <w:rFonts w:ascii="Times New Roman" w:hAnsi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7101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состав </w:t>
      </w:r>
      <w:r w:rsidRPr="0010738D">
        <w:rPr>
          <w:rFonts w:ascii="Times New Roman" w:hAnsi="Times New Roman" w:cs="Times New Roman"/>
          <w:sz w:val="24"/>
          <w:szCs w:val="24"/>
        </w:rPr>
        <w:t>оргкомитета</w:t>
      </w:r>
      <w:r w:rsidR="00633768">
        <w:rPr>
          <w:rFonts w:ascii="Times New Roman" w:hAnsi="Times New Roman" w:cs="Times New Roman"/>
          <w:sz w:val="24"/>
          <w:szCs w:val="24"/>
        </w:rPr>
        <w:t xml:space="preserve"> входят:</w:t>
      </w:r>
      <w:r w:rsidR="00B358C5">
        <w:rPr>
          <w:rFonts w:ascii="Times New Roman" w:hAnsi="Times New Roman" w:cs="Times New Roman"/>
          <w:sz w:val="24"/>
          <w:szCs w:val="24"/>
        </w:rPr>
        <w:t xml:space="preserve"> </w:t>
      </w:r>
      <w:r w:rsidR="0025579C">
        <w:rPr>
          <w:rFonts w:ascii="Times New Roman" w:hAnsi="Times New Roman" w:cs="Times New Roman"/>
          <w:sz w:val="24"/>
          <w:szCs w:val="24"/>
        </w:rPr>
        <w:t xml:space="preserve">Овчинникова Наталья Владимировна, </w:t>
      </w:r>
      <w:r w:rsidR="0025579C">
        <w:rPr>
          <w:rFonts w:ascii="Times New Roman" w:hAnsi="Times New Roman"/>
          <w:bCs/>
          <w:sz w:val="24"/>
          <w:szCs w:val="24"/>
        </w:rPr>
        <w:t>Степанова Юлия Валерьевна</w:t>
      </w:r>
      <w:r w:rsidR="0025579C" w:rsidRPr="0025579C">
        <w:rPr>
          <w:rFonts w:ascii="Times New Roman" w:hAnsi="Times New Roman"/>
          <w:bCs/>
          <w:sz w:val="24"/>
          <w:szCs w:val="24"/>
        </w:rPr>
        <w:t>,</w:t>
      </w:r>
      <w:r w:rsidR="0025579C">
        <w:rPr>
          <w:rFonts w:ascii="Times New Roman" w:hAnsi="Times New Roman"/>
          <w:bCs/>
          <w:sz w:val="24"/>
          <w:szCs w:val="24"/>
        </w:rPr>
        <w:t xml:space="preserve"> Филиппова Наталья Алексеевна</w:t>
      </w:r>
      <w:r w:rsidR="00B358C5">
        <w:rPr>
          <w:rFonts w:ascii="Times New Roman" w:hAnsi="Times New Roman"/>
          <w:bCs/>
          <w:sz w:val="24"/>
          <w:szCs w:val="24"/>
        </w:rPr>
        <w:t xml:space="preserve">, </w:t>
      </w:r>
      <w:r w:rsidR="0025579C">
        <w:rPr>
          <w:rFonts w:ascii="Times New Roman" w:hAnsi="Times New Roman"/>
          <w:bCs/>
          <w:sz w:val="24"/>
          <w:szCs w:val="24"/>
        </w:rPr>
        <w:t>Титова Татьяна Александровна, Николаева Наталья Викторовна, Саничева Надежда Владимировна.</w:t>
      </w:r>
    </w:p>
    <w:p w14:paraId="77293CF3" w14:textId="0595CE20" w:rsidR="0025579C" w:rsidRDefault="0025579C" w:rsidP="00210EC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25579C">
        <w:rPr>
          <w:rFonts w:ascii="Times New Roman" w:hAnsi="Times New Roman"/>
          <w:bCs/>
          <w:sz w:val="24"/>
          <w:szCs w:val="24"/>
        </w:rPr>
        <w:t>Оргкомитет конкурса:</w:t>
      </w:r>
    </w:p>
    <w:p w14:paraId="15BCF65E" w14:textId="77777777" w:rsidR="00210EC6" w:rsidRDefault="0031299F" w:rsidP="00210EC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210EC6">
        <w:rPr>
          <w:rFonts w:ascii="Times New Roman" w:hAnsi="Times New Roman"/>
          <w:bCs/>
          <w:sz w:val="24"/>
          <w:szCs w:val="24"/>
        </w:rPr>
        <w:t>.1. выдвигает предложения по организационным вопросам проведения конкурса;</w:t>
      </w:r>
    </w:p>
    <w:p w14:paraId="0D4439AF" w14:textId="77777777" w:rsidR="00210EC6" w:rsidRDefault="0031299F" w:rsidP="00210EC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210EC6">
        <w:rPr>
          <w:rFonts w:ascii="Times New Roman" w:hAnsi="Times New Roman"/>
          <w:bCs/>
          <w:sz w:val="24"/>
          <w:szCs w:val="24"/>
        </w:rPr>
        <w:t>.2. обеспе</w:t>
      </w:r>
      <w:r w:rsidR="009F1B3F">
        <w:rPr>
          <w:rFonts w:ascii="Times New Roman" w:hAnsi="Times New Roman"/>
          <w:bCs/>
          <w:sz w:val="24"/>
          <w:szCs w:val="24"/>
        </w:rPr>
        <w:t>чивает прием конкурсных работ</w:t>
      </w:r>
      <w:r w:rsidR="00210EC6">
        <w:rPr>
          <w:rFonts w:ascii="Times New Roman" w:hAnsi="Times New Roman"/>
          <w:bCs/>
          <w:sz w:val="24"/>
          <w:szCs w:val="24"/>
        </w:rPr>
        <w:t>;</w:t>
      </w:r>
    </w:p>
    <w:p w14:paraId="0D65B7A2" w14:textId="77777777" w:rsidR="00210EC6" w:rsidRDefault="0031299F" w:rsidP="00210EC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210EC6">
        <w:rPr>
          <w:rFonts w:ascii="Times New Roman" w:hAnsi="Times New Roman"/>
          <w:bCs/>
          <w:sz w:val="24"/>
          <w:szCs w:val="24"/>
        </w:rPr>
        <w:t>.3. создает условия для работы жюри конкурса по изучению конкурсных работ, определению победителей и призеров конкурса;</w:t>
      </w:r>
    </w:p>
    <w:p w14:paraId="12427927" w14:textId="77777777" w:rsidR="00210EC6" w:rsidRDefault="0031299F" w:rsidP="00210EC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210EC6">
        <w:rPr>
          <w:rFonts w:ascii="Times New Roman" w:hAnsi="Times New Roman"/>
          <w:bCs/>
          <w:sz w:val="24"/>
          <w:szCs w:val="24"/>
        </w:rPr>
        <w:t xml:space="preserve">.4. выдвигает предложения по награждению победителей, призеров и </w:t>
      </w:r>
      <w:r>
        <w:rPr>
          <w:rFonts w:ascii="Times New Roman" w:hAnsi="Times New Roman"/>
          <w:bCs/>
          <w:sz w:val="24"/>
          <w:szCs w:val="24"/>
        </w:rPr>
        <w:t>участников конкурса</w:t>
      </w:r>
      <w:r w:rsidR="00210EC6">
        <w:rPr>
          <w:rFonts w:ascii="Times New Roman" w:hAnsi="Times New Roman"/>
          <w:bCs/>
          <w:sz w:val="24"/>
          <w:szCs w:val="24"/>
        </w:rPr>
        <w:t>;</w:t>
      </w:r>
    </w:p>
    <w:p w14:paraId="1B2E8298" w14:textId="77777777" w:rsidR="00210EC6" w:rsidRDefault="0031299F" w:rsidP="00210EC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210EC6">
        <w:rPr>
          <w:rFonts w:ascii="Times New Roman" w:hAnsi="Times New Roman"/>
          <w:bCs/>
          <w:sz w:val="24"/>
          <w:szCs w:val="24"/>
        </w:rPr>
        <w:t>.5. приобретает призы для победителей, призеров и участников конкурса</w:t>
      </w:r>
      <w:r w:rsidR="00322906">
        <w:rPr>
          <w:rFonts w:ascii="Times New Roman" w:hAnsi="Times New Roman"/>
          <w:bCs/>
          <w:sz w:val="24"/>
          <w:szCs w:val="24"/>
        </w:rPr>
        <w:t>.</w:t>
      </w:r>
    </w:p>
    <w:p w14:paraId="6254C840" w14:textId="77777777" w:rsidR="00210EC6" w:rsidRDefault="00210EC6" w:rsidP="00445E8C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9932094" w14:textId="77777777" w:rsidR="00445E8C" w:rsidRPr="00445E8C" w:rsidRDefault="00445E8C" w:rsidP="00445E8C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93585F9" w14:textId="77777777" w:rsidR="0077273B" w:rsidRDefault="0077273B" w:rsidP="007D08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55CC18" w14:textId="7822C6E7" w:rsidR="00B037B4" w:rsidRDefault="00445E8C" w:rsidP="007D08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3350">
        <w:rPr>
          <w:rFonts w:ascii="Times New Roman" w:hAnsi="Times New Roman" w:cs="Times New Roman"/>
          <w:sz w:val="24"/>
          <w:szCs w:val="24"/>
        </w:rPr>
        <w:t xml:space="preserve">ПРАВИЛА И </w:t>
      </w:r>
      <w:r w:rsidR="00491695">
        <w:rPr>
          <w:rFonts w:ascii="Times New Roman" w:hAnsi="Times New Roman" w:cs="Times New Roman"/>
          <w:sz w:val="24"/>
          <w:szCs w:val="24"/>
        </w:rPr>
        <w:t>ПОРЯДОК УЧАСТИЯ В КОНКУРСЕ</w:t>
      </w:r>
    </w:p>
    <w:p w14:paraId="12839800" w14:textId="0ED8ADF9" w:rsidR="001607F2" w:rsidRDefault="00C834C1" w:rsidP="00B037B4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1. </w:t>
      </w:r>
      <w:r w:rsidR="00B037B4">
        <w:rPr>
          <w:bCs/>
        </w:rPr>
        <w:t>В конкурс</w:t>
      </w:r>
      <w:r w:rsidR="0031299F">
        <w:rPr>
          <w:bCs/>
        </w:rPr>
        <w:t xml:space="preserve">е принимают участие дети </w:t>
      </w:r>
      <w:r w:rsidR="001C08DA">
        <w:rPr>
          <w:bCs/>
        </w:rPr>
        <w:t>и внуки членов профсоюза работников Первичной профсоюзной организации Администрации Крестецкого муниципального округа</w:t>
      </w:r>
      <w:r w:rsidR="00B037B4">
        <w:rPr>
          <w:bCs/>
        </w:rPr>
        <w:t xml:space="preserve"> в воз</w:t>
      </w:r>
      <w:r w:rsidR="007306B3">
        <w:rPr>
          <w:bCs/>
        </w:rPr>
        <w:t xml:space="preserve">расте от </w:t>
      </w:r>
      <w:r w:rsidR="001C08DA">
        <w:rPr>
          <w:bCs/>
        </w:rPr>
        <w:t>2</w:t>
      </w:r>
      <w:r w:rsidR="00B037B4">
        <w:rPr>
          <w:bCs/>
        </w:rPr>
        <w:t xml:space="preserve"> до 1</w:t>
      </w:r>
      <w:r w:rsidR="0025579C">
        <w:rPr>
          <w:bCs/>
        </w:rPr>
        <w:t>4</w:t>
      </w:r>
      <w:r w:rsidR="00B037B4">
        <w:rPr>
          <w:bCs/>
        </w:rPr>
        <w:t xml:space="preserve"> лет включительно</w:t>
      </w:r>
      <w:r w:rsidR="001607F2">
        <w:rPr>
          <w:bCs/>
        </w:rPr>
        <w:t>.</w:t>
      </w:r>
    </w:p>
    <w:p w14:paraId="5D6B0553" w14:textId="77777777" w:rsidR="00B037B4" w:rsidRDefault="00C834C1" w:rsidP="00B037B4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2. </w:t>
      </w:r>
      <w:r w:rsidR="001607F2">
        <w:rPr>
          <w:bCs/>
        </w:rPr>
        <w:t>Конкурсные работы участников оцениваются</w:t>
      </w:r>
      <w:r w:rsidR="00B037B4">
        <w:rPr>
          <w:bCs/>
        </w:rPr>
        <w:t xml:space="preserve"> в следующих возрастных категориях:</w:t>
      </w:r>
    </w:p>
    <w:p w14:paraId="6DB82C5F" w14:textId="6C306FB3" w:rsidR="00B037B4" w:rsidRDefault="0031299F" w:rsidP="00B037B4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- дети </w:t>
      </w:r>
      <w:r w:rsidR="001C08DA">
        <w:rPr>
          <w:bCs/>
        </w:rPr>
        <w:t>2</w:t>
      </w:r>
      <w:r>
        <w:rPr>
          <w:bCs/>
        </w:rPr>
        <w:t>-</w:t>
      </w:r>
      <w:r w:rsidR="00F562F8">
        <w:rPr>
          <w:bCs/>
        </w:rPr>
        <w:t>5</w:t>
      </w:r>
      <w:r w:rsidR="00B037B4">
        <w:rPr>
          <w:bCs/>
        </w:rPr>
        <w:t xml:space="preserve"> лет;</w:t>
      </w:r>
    </w:p>
    <w:p w14:paraId="4D8B35F1" w14:textId="69624CE8" w:rsidR="00F562F8" w:rsidRDefault="00F562F8" w:rsidP="00B037B4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>- дети 6-</w:t>
      </w:r>
      <w:r w:rsidR="001C08DA">
        <w:rPr>
          <w:bCs/>
        </w:rPr>
        <w:t>10</w:t>
      </w:r>
      <w:r>
        <w:rPr>
          <w:bCs/>
        </w:rPr>
        <w:t xml:space="preserve"> лет;</w:t>
      </w:r>
    </w:p>
    <w:p w14:paraId="70A13B16" w14:textId="09B5DB94" w:rsidR="00B037B4" w:rsidRDefault="0031299F" w:rsidP="0031299F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- дети </w:t>
      </w:r>
      <w:r w:rsidR="001C08DA">
        <w:rPr>
          <w:bCs/>
        </w:rPr>
        <w:t>11</w:t>
      </w:r>
      <w:r>
        <w:rPr>
          <w:bCs/>
        </w:rPr>
        <w:t>-1</w:t>
      </w:r>
      <w:r w:rsidR="001C08DA">
        <w:rPr>
          <w:bCs/>
        </w:rPr>
        <w:t>4</w:t>
      </w:r>
      <w:r w:rsidR="00B037B4">
        <w:rPr>
          <w:bCs/>
        </w:rPr>
        <w:t xml:space="preserve"> лет</w:t>
      </w:r>
      <w:r w:rsidR="00B358C5">
        <w:rPr>
          <w:bCs/>
        </w:rPr>
        <w:t>.</w:t>
      </w:r>
    </w:p>
    <w:p w14:paraId="538E8B9A" w14:textId="69FD9460" w:rsidR="001607F2" w:rsidRPr="002C79B4" w:rsidRDefault="00C834C1" w:rsidP="001607F2">
      <w:pPr>
        <w:pStyle w:val="a3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3. </w:t>
      </w:r>
      <w:bookmarkStart w:id="0" w:name="_Hlk212886542"/>
      <w:r w:rsidR="001607F2" w:rsidRPr="00351854">
        <w:rPr>
          <w:color w:val="000000"/>
        </w:rPr>
        <w:t xml:space="preserve">На Конкурс предоставляются детские рисунки </w:t>
      </w:r>
      <w:bookmarkStart w:id="1" w:name="_Hlk212886516"/>
      <w:r w:rsidR="001607F2" w:rsidRPr="002C79B4">
        <w:rPr>
          <w:color w:val="000000"/>
        </w:rPr>
        <w:t xml:space="preserve">форматом </w:t>
      </w:r>
      <w:r w:rsidR="00856DA6" w:rsidRPr="002C79B4">
        <w:rPr>
          <w:color w:val="000000"/>
        </w:rPr>
        <w:t>А</w:t>
      </w:r>
      <w:r w:rsidR="001C08DA">
        <w:rPr>
          <w:color w:val="000000"/>
        </w:rPr>
        <w:t>3</w:t>
      </w:r>
      <w:r w:rsidR="00856DA6" w:rsidRPr="002C79B4">
        <w:rPr>
          <w:color w:val="000000"/>
        </w:rPr>
        <w:t xml:space="preserve"> или </w:t>
      </w:r>
      <w:r w:rsidR="001607F2" w:rsidRPr="002C79B4">
        <w:rPr>
          <w:color w:val="000000"/>
        </w:rPr>
        <w:t>А</w:t>
      </w:r>
      <w:r w:rsidR="001C08DA">
        <w:rPr>
          <w:color w:val="000000"/>
        </w:rPr>
        <w:t>4</w:t>
      </w:r>
      <w:r w:rsidR="00856DA6" w:rsidRPr="002C79B4">
        <w:rPr>
          <w:color w:val="000000"/>
        </w:rPr>
        <w:t xml:space="preserve"> (на выбор автор</w:t>
      </w:r>
      <w:r w:rsidR="00CF1AC3">
        <w:rPr>
          <w:color w:val="000000"/>
        </w:rPr>
        <w:t>а</w:t>
      </w:r>
      <w:r w:rsidR="00856DA6" w:rsidRPr="002C79B4">
        <w:rPr>
          <w:color w:val="000000"/>
        </w:rPr>
        <w:t xml:space="preserve"> рисунка)</w:t>
      </w:r>
      <w:r w:rsidR="001607F2" w:rsidRPr="002C79B4">
        <w:rPr>
          <w:color w:val="000000"/>
        </w:rPr>
        <w:t xml:space="preserve">, </w:t>
      </w:r>
      <w:r w:rsidR="00831D61" w:rsidRPr="002C79B4">
        <w:rPr>
          <w:color w:val="000000"/>
        </w:rPr>
        <w:t xml:space="preserve">выполненные фломастерами, цветными карандашами или </w:t>
      </w:r>
      <w:r w:rsidR="002259EF" w:rsidRPr="002C79B4">
        <w:rPr>
          <w:color w:val="000000"/>
        </w:rPr>
        <w:t>акварелью</w:t>
      </w:r>
      <w:r w:rsidR="001607F2" w:rsidRPr="002C79B4">
        <w:rPr>
          <w:color w:val="000000"/>
        </w:rPr>
        <w:t>.</w:t>
      </w:r>
      <w:bookmarkEnd w:id="0"/>
    </w:p>
    <w:bookmarkEnd w:id="1"/>
    <w:p w14:paraId="2EE49094" w14:textId="4F580825" w:rsidR="001C08DA" w:rsidRDefault="00C834C1" w:rsidP="001607F2">
      <w:pPr>
        <w:pStyle w:val="a3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4. </w:t>
      </w:r>
      <w:r w:rsidR="001C08DA" w:rsidRPr="001C08DA">
        <w:rPr>
          <w:color w:val="000000"/>
        </w:rPr>
        <w:t>Материалы на конкурс принимаются председателем первичной профсоюзной организации до 15 декабря 2025 года.</w:t>
      </w:r>
    </w:p>
    <w:p w14:paraId="1E8E7CAC" w14:textId="50FABA47" w:rsidR="001607F2" w:rsidRDefault="007E7F60" w:rsidP="001607F2">
      <w:pPr>
        <w:pStyle w:val="a3"/>
        <w:spacing w:line="276" w:lineRule="auto"/>
        <w:ind w:firstLine="567"/>
        <w:jc w:val="both"/>
        <w:rPr>
          <w:color w:val="000000"/>
        </w:rPr>
      </w:pPr>
      <w:bookmarkStart w:id="2" w:name="_Hlk212886789"/>
      <w:r>
        <w:rPr>
          <w:color w:val="000000"/>
        </w:rPr>
        <w:t>Рисунки</w:t>
      </w:r>
      <w:r w:rsidR="00A649DF">
        <w:rPr>
          <w:color w:val="000000"/>
        </w:rPr>
        <w:t xml:space="preserve"> </w:t>
      </w:r>
      <w:r w:rsidR="001607F2">
        <w:rPr>
          <w:color w:val="000000"/>
        </w:rPr>
        <w:t>обязательно должны сопровождаться информацией</w:t>
      </w:r>
      <w:r w:rsidR="00E51A74">
        <w:rPr>
          <w:color w:val="000000"/>
        </w:rPr>
        <w:t>: Имя и Фамилия</w:t>
      </w:r>
      <w:r w:rsidR="001607F2">
        <w:rPr>
          <w:color w:val="000000"/>
        </w:rPr>
        <w:t xml:space="preserve"> автор</w:t>
      </w:r>
      <w:r w:rsidR="00E51A74">
        <w:rPr>
          <w:color w:val="000000"/>
        </w:rPr>
        <w:t>а</w:t>
      </w:r>
      <w:r w:rsidR="00A32B13">
        <w:rPr>
          <w:color w:val="000000"/>
        </w:rPr>
        <w:t xml:space="preserve"> (ребенка)</w:t>
      </w:r>
      <w:r w:rsidR="001607F2">
        <w:rPr>
          <w:color w:val="000000"/>
        </w:rPr>
        <w:t>, возраст</w:t>
      </w:r>
      <w:r w:rsidR="002E61C1">
        <w:rPr>
          <w:color w:val="000000"/>
        </w:rPr>
        <w:t xml:space="preserve"> участника</w:t>
      </w:r>
      <w:r w:rsidR="001607F2">
        <w:rPr>
          <w:color w:val="000000"/>
        </w:rPr>
        <w:t>,</w:t>
      </w:r>
      <w:r w:rsidR="006751C4">
        <w:rPr>
          <w:color w:val="000000"/>
        </w:rPr>
        <w:t xml:space="preserve"> названи</w:t>
      </w:r>
      <w:r w:rsidR="00E51A74">
        <w:rPr>
          <w:color w:val="000000"/>
        </w:rPr>
        <w:t>е</w:t>
      </w:r>
      <w:r w:rsidR="006751C4">
        <w:rPr>
          <w:color w:val="000000"/>
        </w:rPr>
        <w:t xml:space="preserve"> работы</w:t>
      </w:r>
      <w:r w:rsidR="00A32B13">
        <w:rPr>
          <w:color w:val="000000"/>
        </w:rPr>
        <w:t xml:space="preserve">, ФИО </w:t>
      </w:r>
      <w:r w:rsidR="00D3505C">
        <w:rPr>
          <w:color w:val="000000"/>
        </w:rPr>
        <w:t>члена профсоюзной организации</w:t>
      </w:r>
      <w:r w:rsidR="002259EF">
        <w:rPr>
          <w:color w:val="000000"/>
        </w:rPr>
        <w:t>.</w:t>
      </w:r>
    </w:p>
    <w:bookmarkEnd w:id="2"/>
    <w:p w14:paraId="5B519146" w14:textId="77777777" w:rsidR="00C834C1" w:rsidRDefault="00C834C1" w:rsidP="00C834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3F0C82" w14:textId="77777777" w:rsidR="00020EF5" w:rsidRDefault="00C834C1" w:rsidP="00CD2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CFCE84" w14:textId="77777777" w:rsidR="00491695" w:rsidRDefault="00491695" w:rsidP="00020E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0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20EF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20E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КРИТЕРИИ ОЦЕН</w:t>
      </w:r>
      <w:r w:rsidR="002D2611">
        <w:rPr>
          <w:rFonts w:ascii="Times New Roman" w:hAnsi="Times New Roman" w:cs="Times New Roman"/>
          <w:sz w:val="24"/>
          <w:szCs w:val="24"/>
        </w:rPr>
        <w:t>ИВАНИЯ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</w:p>
    <w:p w14:paraId="33325806" w14:textId="702663C4" w:rsidR="002D2611" w:rsidRPr="00B037B4" w:rsidRDefault="00B037B4" w:rsidP="00CD2160">
      <w:pPr>
        <w:pStyle w:val="a3"/>
        <w:spacing w:line="276" w:lineRule="auto"/>
        <w:ind w:firstLine="567"/>
        <w:jc w:val="both"/>
        <w:rPr>
          <w:rStyle w:val="a4"/>
          <w:b w:val="0"/>
          <w:i w:val="0"/>
          <w:iCs w:val="0"/>
          <w:spacing w:val="0"/>
        </w:rPr>
      </w:pPr>
      <w:r>
        <w:rPr>
          <w:bCs/>
        </w:rPr>
        <w:t>1</w:t>
      </w:r>
      <w:r w:rsidR="004C449D">
        <w:rPr>
          <w:bCs/>
        </w:rPr>
        <w:t xml:space="preserve">. </w:t>
      </w:r>
      <w:r>
        <w:rPr>
          <w:bCs/>
        </w:rPr>
        <w:t>Оценивание конкурсных работ будет осуществляться в рамках возрастных категорий</w:t>
      </w:r>
      <w:r w:rsidR="00D3505C">
        <w:rPr>
          <w:bCs/>
        </w:rPr>
        <w:t>.</w:t>
      </w:r>
    </w:p>
    <w:p w14:paraId="2D67AF41" w14:textId="77777777" w:rsidR="005D3350" w:rsidRPr="002D2611" w:rsidRDefault="00B037B4" w:rsidP="00CD2160">
      <w:pPr>
        <w:pStyle w:val="a3"/>
        <w:spacing w:line="276" w:lineRule="auto"/>
        <w:ind w:firstLine="567"/>
        <w:rPr>
          <w:rStyle w:val="a5"/>
          <w:bCs/>
          <w:i w:val="0"/>
          <w:spacing w:val="5"/>
        </w:rPr>
      </w:pPr>
      <w:r>
        <w:rPr>
          <w:rStyle w:val="a5"/>
          <w:i w:val="0"/>
        </w:rPr>
        <w:t>2</w:t>
      </w:r>
      <w:r w:rsidR="005D3350">
        <w:rPr>
          <w:rStyle w:val="a5"/>
          <w:i w:val="0"/>
        </w:rPr>
        <w:t xml:space="preserve">. </w:t>
      </w:r>
      <w:r w:rsidR="005D3350" w:rsidRPr="005D3350">
        <w:rPr>
          <w:rStyle w:val="a5"/>
          <w:i w:val="0"/>
        </w:rPr>
        <w:t>Конкурсные работы участников оцениваются по следующим критериям:</w:t>
      </w:r>
    </w:p>
    <w:p w14:paraId="7DBB189E" w14:textId="77777777" w:rsidR="005D3350" w:rsidRDefault="005D3350" w:rsidP="00CD2160">
      <w:pPr>
        <w:shd w:val="clear" w:color="auto" w:fill="FFFFFF"/>
        <w:spacing w:after="0"/>
        <w:ind w:firstLine="567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5D3350">
        <w:rPr>
          <w:rStyle w:val="a5"/>
          <w:rFonts w:ascii="Times New Roman" w:hAnsi="Times New Roman" w:cs="Times New Roman"/>
          <w:i w:val="0"/>
          <w:sz w:val="24"/>
          <w:szCs w:val="24"/>
        </w:rPr>
        <w:t>- содержательность и соответствие заданной теме конкурса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;</w:t>
      </w:r>
      <w:r w:rsidRPr="005D335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0DAC5498" w14:textId="77777777" w:rsidR="005D3350" w:rsidRDefault="005D3350" w:rsidP="00CD2160">
      <w:pPr>
        <w:shd w:val="clear" w:color="auto" w:fill="FFFFFF"/>
        <w:spacing w:after="0"/>
        <w:ind w:firstLine="567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5D3350">
        <w:rPr>
          <w:rStyle w:val="a5"/>
          <w:rFonts w:ascii="Times New Roman" w:hAnsi="Times New Roman" w:cs="Times New Roman"/>
          <w:i w:val="0"/>
          <w:sz w:val="24"/>
          <w:szCs w:val="24"/>
        </w:rPr>
        <w:t>- позитивная направленность работы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;</w:t>
      </w:r>
    </w:p>
    <w:p w14:paraId="273613FA" w14:textId="77777777" w:rsidR="005D3350" w:rsidRDefault="005D3350" w:rsidP="00CD2160">
      <w:pPr>
        <w:shd w:val="clear" w:color="auto" w:fill="FFFFFF"/>
        <w:spacing w:after="0"/>
        <w:ind w:firstLine="567"/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Pr="005D3350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оригинальность идеи</w:t>
      </w:r>
      <w:r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Pr="005D3350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 xml:space="preserve"> творческ</w:t>
      </w:r>
      <w:r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ого замыс</w:t>
      </w:r>
      <w:r w:rsidRPr="005D3350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л</w:t>
      </w:r>
      <w:r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а;</w:t>
      </w:r>
    </w:p>
    <w:p w14:paraId="60A91F9B" w14:textId="77777777" w:rsidR="002D2611" w:rsidRDefault="005D3350" w:rsidP="00CD2160">
      <w:pPr>
        <w:shd w:val="clear" w:color="auto" w:fill="FFFFFF"/>
        <w:spacing w:after="0"/>
        <w:ind w:firstLine="567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 xml:space="preserve">- </w:t>
      </w:r>
      <w:r w:rsidRPr="005D3350"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соответствие творческого уровня возрасту автора</w:t>
      </w:r>
      <w:r>
        <w:rPr>
          <w:rStyle w:val="a4"/>
          <w:rFonts w:ascii="Times New Roman" w:hAnsi="Times New Roman" w:cs="Times New Roman"/>
          <w:b w:val="0"/>
          <w:i w:val="0"/>
          <w:sz w:val="24"/>
          <w:szCs w:val="24"/>
        </w:rPr>
        <w:t>;</w:t>
      </w:r>
    </w:p>
    <w:p w14:paraId="532E6994" w14:textId="77777777" w:rsidR="002D2611" w:rsidRDefault="005D3350" w:rsidP="00CD2160">
      <w:pPr>
        <w:shd w:val="clear" w:color="auto" w:fill="FFFFFF"/>
        <w:spacing w:after="0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5D3350">
        <w:rPr>
          <w:rStyle w:val="a5"/>
          <w:rFonts w:ascii="Times New Roman" w:hAnsi="Times New Roman" w:cs="Times New Roman"/>
          <w:i w:val="0"/>
          <w:sz w:val="24"/>
          <w:szCs w:val="24"/>
        </w:rPr>
        <w:t>- креативность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;</w:t>
      </w:r>
    </w:p>
    <w:p w14:paraId="36953EAA" w14:textId="77777777" w:rsidR="002D2611" w:rsidRDefault="005D3350" w:rsidP="00CD2160">
      <w:pPr>
        <w:shd w:val="clear" w:color="auto" w:fill="FFFFFF"/>
        <w:spacing w:after="0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5D3350">
        <w:rPr>
          <w:rStyle w:val="a5"/>
          <w:rFonts w:ascii="Times New Roman" w:hAnsi="Times New Roman" w:cs="Times New Roman"/>
          <w:i w:val="0"/>
          <w:sz w:val="24"/>
          <w:szCs w:val="24"/>
        </w:rPr>
        <w:t>- эстетичность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;</w:t>
      </w:r>
    </w:p>
    <w:p w14:paraId="1691C8D1" w14:textId="77777777" w:rsidR="005D3350" w:rsidRPr="005D3350" w:rsidRDefault="005D3350" w:rsidP="00CD2160">
      <w:pPr>
        <w:shd w:val="clear" w:color="auto" w:fill="FFFFFF"/>
        <w:spacing w:after="0"/>
        <w:ind w:firstLine="567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5D3350">
        <w:rPr>
          <w:rStyle w:val="a5"/>
          <w:rFonts w:ascii="Times New Roman" w:hAnsi="Times New Roman" w:cs="Times New Roman"/>
          <w:i w:val="0"/>
          <w:sz w:val="24"/>
          <w:szCs w:val="24"/>
        </w:rPr>
        <w:t>- качество исполнения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14:paraId="71D1B138" w14:textId="05D3207B" w:rsidR="00F82FAD" w:rsidRDefault="009F1B3F" w:rsidP="00CD216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3. </w:t>
      </w:r>
      <w:r w:rsidRPr="0010738D">
        <w:rPr>
          <w:rFonts w:ascii="Times New Roman" w:hAnsi="Times New Roman"/>
          <w:bCs/>
          <w:sz w:val="24"/>
          <w:szCs w:val="24"/>
        </w:rPr>
        <w:t>Оргкомитет</w:t>
      </w:r>
      <w:r>
        <w:rPr>
          <w:rFonts w:ascii="Times New Roman" w:hAnsi="Times New Roman"/>
          <w:bCs/>
          <w:sz w:val="24"/>
          <w:szCs w:val="24"/>
        </w:rPr>
        <w:t xml:space="preserve"> отбирает три работы</w:t>
      </w:r>
      <w:r w:rsidR="00F82FAD">
        <w:rPr>
          <w:rFonts w:ascii="Times New Roman" w:hAnsi="Times New Roman"/>
          <w:bCs/>
          <w:sz w:val="24"/>
          <w:szCs w:val="24"/>
        </w:rPr>
        <w:t xml:space="preserve"> (1, 2, 3 места) в каждой возрастной </w:t>
      </w:r>
      <w:r w:rsidR="00D3505C">
        <w:rPr>
          <w:rFonts w:ascii="Times New Roman" w:hAnsi="Times New Roman"/>
          <w:bCs/>
          <w:sz w:val="24"/>
          <w:szCs w:val="24"/>
        </w:rPr>
        <w:t>категории.</w:t>
      </w:r>
    </w:p>
    <w:p w14:paraId="1488B37F" w14:textId="77777777" w:rsidR="00491695" w:rsidRDefault="00F82FAD" w:rsidP="00F67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5B5AD63E" w14:textId="77777777" w:rsidR="00491695" w:rsidRDefault="008E5FCD" w:rsidP="00CD21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45E8C">
        <w:rPr>
          <w:rFonts w:ascii="Times New Roman" w:hAnsi="Times New Roman" w:cs="Times New Roman"/>
          <w:sz w:val="24"/>
          <w:szCs w:val="24"/>
        </w:rPr>
        <w:t>.</w:t>
      </w:r>
      <w:r w:rsidR="00445E8C" w:rsidRPr="00445E8C">
        <w:rPr>
          <w:rFonts w:ascii="Times New Roman" w:hAnsi="Times New Roman" w:cs="Times New Roman"/>
          <w:sz w:val="24"/>
          <w:szCs w:val="24"/>
        </w:rPr>
        <w:t xml:space="preserve"> </w:t>
      </w:r>
      <w:r w:rsidR="00491695">
        <w:rPr>
          <w:rFonts w:ascii="Times New Roman" w:hAnsi="Times New Roman" w:cs="Times New Roman"/>
          <w:sz w:val="24"/>
          <w:szCs w:val="24"/>
        </w:rPr>
        <w:t>ПОДВЕДЕНИЕ ИТОГОВ КОНКУРСА, НАГРАЖДЕНИЕ ПОБЕДИТЕЛЕЙ, ПРИЗЕРОВ И УЧАСТНИКОВ</w:t>
      </w:r>
      <w:r w:rsidR="00491695" w:rsidRPr="00491695">
        <w:rPr>
          <w:rFonts w:ascii="Times New Roman" w:hAnsi="Times New Roman" w:cs="Times New Roman"/>
          <w:sz w:val="24"/>
          <w:szCs w:val="24"/>
        </w:rPr>
        <w:t xml:space="preserve"> </w:t>
      </w:r>
      <w:r w:rsidR="00491695">
        <w:rPr>
          <w:rFonts w:ascii="Times New Roman" w:hAnsi="Times New Roman" w:cs="Times New Roman"/>
          <w:sz w:val="24"/>
          <w:szCs w:val="24"/>
        </w:rPr>
        <w:t>КОНКУРСА</w:t>
      </w:r>
    </w:p>
    <w:p w14:paraId="46D9F0D3" w14:textId="2245D5EF" w:rsidR="00F672D1" w:rsidRDefault="00F672D1" w:rsidP="00F672D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FB2AC2">
        <w:rPr>
          <w:rFonts w:ascii="Times New Roman" w:hAnsi="Times New Roman" w:cs="Times New Roman"/>
          <w:sz w:val="24"/>
          <w:szCs w:val="24"/>
        </w:rPr>
        <w:t xml:space="preserve"> </w:t>
      </w:r>
      <w:r w:rsidR="002034E5">
        <w:rPr>
          <w:rFonts w:ascii="Times New Roman" w:hAnsi="Times New Roman" w:cs="Times New Roman"/>
          <w:sz w:val="24"/>
          <w:szCs w:val="24"/>
        </w:rPr>
        <w:t>По итогам отбора</w:t>
      </w:r>
      <w:r w:rsidR="00FB2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F40E1C">
        <w:rPr>
          <w:rFonts w:ascii="Times New Roman" w:hAnsi="Times New Roman" w:cs="Times New Roman"/>
          <w:sz w:val="24"/>
          <w:szCs w:val="24"/>
        </w:rPr>
        <w:t>авторы-</w:t>
      </w:r>
      <w:r>
        <w:rPr>
          <w:rFonts w:ascii="Times New Roman" w:hAnsi="Times New Roman" w:cs="Times New Roman"/>
          <w:sz w:val="24"/>
          <w:szCs w:val="24"/>
        </w:rPr>
        <w:t xml:space="preserve">победители </w:t>
      </w:r>
      <w:r>
        <w:rPr>
          <w:rFonts w:ascii="Times New Roman" w:hAnsi="Times New Roman"/>
          <w:bCs/>
          <w:sz w:val="24"/>
          <w:szCs w:val="24"/>
        </w:rPr>
        <w:t xml:space="preserve">(1 место) </w:t>
      </w:r>
      <w:r>
        <w:rPr>
          <w:rFonts w:ascii="Times New Roman" w:hAnsi="Times New Roman" w:cs="Times New Roman"/>
          <w:sz w:val="24"/>
          <w:szCs w:val="24"/>
        </w:rPr>
        <w:t xml:space="preserve">и призеры </w:t>
      </w:r>
      <w:r>
        <w:rPr>
          <w:rFonts w:ascii="Times New Roman" w:hAnsi="Times New Roman"/>
          <w:bCs/>
          <w:sz w:val="24"/>
          <w:szCs w:val="24"/>
        </w:rPr>
        <w:t xml:space="preserve">(2 и 3 места) в каждой возрастной </w:t>
      </w:r>
      <w:r w:rsidR="00D3505C">
        <w:rPr>
          <w:rFonts w:ascii="Times New Roman" w:hAnsi="Times New Roman"/>
          <w:bCs/>
          <w:sz w:val="24"/>
          <w:szCs w:val="24"/>
        </w:rPr>
        <w:t>категории.</w:t>
      </w:r>
    </w:p>
    <w:p w14:paraId="31F8A280" w14:textId="6A3D7480" w:rsidR="00F672D1" w:rsidRDefault="00F672D1" w:rsidP="00F672D1">
      <w:pPr>
        <w:spacing w:after="0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2. Победители и призеры конкурса в каждой возрастной</w:t>
      </w:r>
      <w:r w:rsidR="00D3505C">
        <w:rPr>
          <w:rFonts w:ascii="Times New Roman" w:hAnsi="Times New Roman"/>
          <w:bCs/>
          <w:sz w:val="24"/>
          <w:szCs w:val="24"/>
        </w:rPr>
        <w:t xml:space="preserve"> категории</w:t>
      </w:r>
      <w:r>
        <w:rPr>
          <w:rFonts w:ascii="Times New Roman" w:hAnsi="Times New Roman"/>
          <w:bCs/>
          <w:sz w:val="24"/>
          <w:szCs w:val="24"/>
        </w:rPr>
        <w:t xml:space="preserve"> получают дипломы </w:t>
      </w:r>
      <w:r w:rsidRPr="00F672D1">
        <w:rPr>
          <w:rStyle w:val="a5"/>
          <w:rFonts w:ascii="Times New Roman" w:hAnsi="Times New Roman" w:cs="Times New Roman"/>
          <w:i w:val="0"/>
          <w:sz w:val="24"/>
          <w:szCs w:val="24"/>
        </w:rPr>
        <w:t>(I, II, III степени)</w:t>
      </w:r>
      <w:r w:rsidR="008E5FCD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призы</w:t>
      </w:r>
      <w:r w:rsidRPr="00F672D1">
        <w:rPr>
          <w:rStyle w:val="a5"/>
          <w:rFonts w:ascii="Times New Roman" w:hAnsi="Times New Roman" w:cs="Times New Roman"/>
          <w:i w:val="0"/>
          <w:sz w:val="24"/>
          <w:szCs w:val="24"/>
        </w:rPr>
        <w:t>,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подготовленные </w:t>
      </w:r>
      <w:r w:rsidRPr="0010738D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оргкомитетом 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>конкурса.</w:t>
      </w:r>
    </w:p>
    <w:p w14:paraId="2A7EC5CB" w14:textId="77777777" w:rsidR="00F672D1" w:rsidRDefault="00F672D1" w:rsidP="00F672D1">
      <w:pPr>
        <w:spacing w:after="0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ab/>
        <w:t xml:space="preserve">3. Участники конкурса, не занявшие призовых мест, </w:t>
      </w:r>
      <w:r w:rsidR="008E5FCD">
        <w:rPr>
          <w:rStyle w:val="a5"/>
          <w:rFonts w:ascii="Times New Roman" w:hAnsi="Times New Roman" w:cs="Times New Roman"/>
          <w:i w:val="0"/>
          <w:sz w:val="24"/>
          <w:szCs w:val="24"/>
        </w:rPr>
        <w:t>получают поощрительные призы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подготовленные </w:t>
      </w:r>
      <w:r w:rsidRPr="00F73A33">
        <w:rPr>
          <w:rStyle w:val="a5"/>
          <w:rFonts w:ascii="Times New Roman" w:hAnsi="Times New Roman" w:cs="Times New Roman"/>
          <w:i w:val="0"/>
          <w:sz w:val="24"/>
          <w:szCs w:val="24"/>
        </w:rPr>
        <w:t>оргкомитетом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конкурса.</w:t>
      </w:r>
    </w:p>
    <w:p w14:paraId="5C76C68D" w14:textId="30735660" w:rsidR="004425C6" w:rsidRDefault="008E5FCD" w:rsidP="00491695">
      <w:pPr>
        <w:spacing w:after="0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ab/>
        <w:t>4</w:t>
      </w:r>
      <w:r w:rsidR="00F672D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425C6">
        <w:rPr>
          <w:rStyle w:val="a5"/>
          <w:rFonts w:ascii="Times New Roman" w:hAnsi="Times New Roman" w:cs="Times New Roman"/>
          <w:i w:val="0"/>
          <w:sz w:val="24"/>
          <w:szCs w:val="24"/>
        </w:rPr>
        <w:t>Дипломы, призы победителям и призерам конкурса, а также поощрительные призы участникам</w:t>
      </w:r>
      <w:r w:rsidR="004B22D2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конкурса </w:t>
      </w:r>
      <w:r w:rsidR="007306B3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будут вручены </w:t>
      </w:r>
      <w:r w:rsidR="00C037BF">
        <w:rPr>
          <w:rStyle w:val="a5"/>
          <w:rFonts w:ascii="Times New Roman" w:hAnsi="Times New Roman" w:cs="Times New Roman"/>
          <w:i w:val="0"/>
          <w:sz w:val="24"/>
          <w:szCs w:val="24"/>
        </w:rPr>
        <w:t>2</w:t>
      </w:r>
      <w:r w:rsidR="00D3505C">
        <w:rPr>
          <w:rStyle w:val="a5"/>
          <w:rFonts w:ascii="Times New Roman" w:hAnsi="Times New Roman" w:cs="Times New Roman"/>
          <w:i w:val="0"/>
          <w:sz w:val="24"/>
          <w:szCs w:val="24"/>
        </w:rPr>
        <w:t>6</w:t>
      </w:r>
      <w:r w:rsidR="006E0887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  <w:r w:rsidR="000D0E84">
        <w:rPr>
          <w:rStyle w:val="a5"/>
          <w:rFonts w:ascii="Times New Roman" w:hAnsi="Times New Roman" w:cs="Times New Roman"/>
          <w:i w:val="0"/>
          <w:sz w:val="24"/>
          <w:szCs w:val="24"/>
        </w:rPr>
        <w:t>12</w:t>
      </w:r>
      <w:r w:rsidR="006E0887">
        <w:rPr>
          <w:rStyle w:val="a5"/>
          <w:rFonts w:ascii="Times New Roman" w:hAnsi="Times New Roman" w:cs="Times New Roman"/>
          <w:i w:val="0"/>
          <w:sz w:val="24"/>
          <w:szCs w:val="24"/>
        </w:rPr>
        <w:t>.202</w:t>
      </w:r>
      <w:r w:rsidR="00D3505C">
        <w:rPr>
          <w:rStyle w:val="a5"/>
          <w:rFonts w:ascii="Times New Roman" w:hAnsi="Times New Roman" w:cs="Times New Roman"/>
          <w:i w:val="0"/>
          <w:sz w:val="24"/>
          <w:szCs w:val="24"/>
        </w:rPr>
        <w:t>5</w:t>
      </w:r>
      <w:r w:rsidR="008638E4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года</w:t>
      </w:r>
      <w:r w:rsidR="00D3505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на Профсоюзной Новогодней елке. </w:t>
      </w:r>
    </w:p>
    <w:p w14:paraId="1ECF7BFA" w14:textId="398D058C" w:rsidR="00D3505C" w:rsidRDefault="002C57D1" w:rsidP="0010738D">
      <w:pPr>
        <w:spacing w:after="0"/>
        <w:jc w:val="both"/>
        <w:rPr>
          <w:rStyle w:val="a5"/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    </w:t>
      </w:r>
    </w:p>
    <w:p w14:paraId="17295D66" w14:textId="77777777" w:rsidR="00D3505C" w:rsidRDefault="00D3505C" w:rsidP="00922374">
      <w:pPr>
        <w:spacing w:after="0"/>
        <w:jc w:val="right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10049A0C" w14:textId="77777777" w:rsidR="0010738D" w:rsidRDefault="0010738D" w:rsidP="00922374">
      <w:pPr>
        <w:spacing w:after="0"/>
        <w:jc w:val="right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76F5C0C3" w14:textId="77777777" w:rsidR="0010738D" w:rsidRDefault="0010738D" w:rsidP="00922374">
      <w:pPr>
        <w:spacing w:after="0"/>
        <w:jc w:val="right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2D92F395" w14:textId="77777777" w:rsidR="0010738D" w:rsidRDefault="0010738D" w:rsidP="00922374">
      <w:pPr>
        <w:spacing w:after="0"/>
        <w:jc w:val="right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5224C459" w14:textId="77777777" w:rsidR="00715412" w:rsidRDefault="00715412" w:rsidP="00922374">
      <w:pPr>
        <w:spacing w:after="0"/>
        <w:jc w:val="right"/>
        <w:rPr>
          <w:rStyle w:val="a5"/>
          <w:rFonts w:ascii="Times New Roman" w:hAnsi="Times New Roman" w:cs="Times New Roman"/>
          <w:b/>
          <w:sz w:val="24"/>
          <w:szCs w:val="24"/>
        </w:rPr>
      </w:pPr>
    </w:p>
    <w:p w14:paraId="78C33E2D" w14:textId="15672DC1" w:rsidR="00922374" w:rsidRPr="00922374" w:rsidRDefault="00922374" w:rsidP="00922374">
      <w:pPr>
        <w:spacing w:after="0"/>
        <w:jc w:val="right"/>
        <w:rPr>
          <w:rStyle w:val="a5"/>
          <w:rFonts w:ascii="Times New Roman" w:hAnsi="Times New Roman" w:cs="Times New Roman"/>
          <w:b/>
          <w:sz w:val="24"/>
          <w:szCs w:val="24"/>
        </w:rPr>
      </w:pPr>
      <w:r w:rsidRPr="00922374">
        <w:rPr>
          <w:rStyle w:val="a5"/>
          <w:rFonts w:ascii="Times New Roman" w:hAnsi="Times New Roman" w:cs="Times New Roman"/>
          <w:b/>
          <w:sz w:val="24"/>
          <w:szCs w:val="24"/>
        </w:rPr>
        <w:t>Приложение 1:</w:t>
      </w:r>
    </w:p>
    <w:p w14:paraId="7535490B" w14:textId="77777777" w:rsidR="009E5DF8" w:rsidRDefault="009E5DF8" w:rsidP="00606C9C">
      <w:pPr>
        <w:spacing w:after="0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14:paraId="18401F36" w14:textId="7DDB5DF3" w:rsidR="003723F5" w:rsidRPr="00922374" w:rsidRDefault="000A3491" w:rsidP="00606C9C">
      <w:pPr>
        <w:spacing w:after="0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922374">
        <w:rPr>
          <w:rStyle w:val="a5"/>
          <w:rFonts w:ascii="Times New Roman" w:hAnsi="Times New Roman" w:cs="Times New Roman"/>
          <w:i w:val="0"/>
          <w:sz w:val="24"/>
          <w:szCs w:val="24"/>
        </w:rPr>
        <w:t>Сводная ведомость присланных работ конкурса «</w:t>
      </w:r>
      <w:r w:rsidR="00715412">
        <w:rPr>
          <w:rStyle w:val="a5"/>
          <w:rFonts w:ascii="Times New Roman" w:hAnsi="Times New Roman" w:cs="Times New Roman"/>
          <w:i w:val="0"/>
          <w:sz w:val="24"/>
          <w:szCs w:val="24"/>
        </w:rPr>
        <w:t>Новогодняя Сказка</w:t>
      </w:r>
      <w:r w:rsidRPr="00922374">
        <w:rPr>
          <w:rStyle w:val="a5"/>
          <w:rFonts w:ascii="Times New Roman" w:hAnsi="Times New Roman" w:cs="Times New Roman"/>
          <w:i w:val="0"/>
          <w:sz w:val="24"/>
          <w:szCs w:val="24"/>
        </w:rPr>
        <w:t>»</w:t>
      </w:r>
      <w:r w:rsidR="0084426D" w:rsidRPr="00922374">
        <w:rPr>
          <w:rStyle w:val="a5"/>
          <w:rFonts w:ascii="Times New Roman" w:hAnsi="Times New Roman" w:cs="Times New Roman"/>
          <w:i w:val="0"/>
          <w:sz w:val="24"/>
          <w:szCs w:val="24"/>
        </w:rPr>
        <w:t>:</w:t>
      </w:r>
    </w:p>
    <w:p w14:paraId="6EFA29F7" w14:textId="77777777" w:rsidR="000A3491" w:rsidRPr="000A3491" w:rsidRDefault="000A3491" w:rsidP="000A3491">
      <w:pPr>
        <w:spacing w:after="0"/>
        <w:jc w:val="both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6"/>
        <w:gridCol w:w="2842"/>
        <w:gridCol w:w="2134"/>
        <w:gridCol w:w="1599"/>
        <w:gridCol w:w="2004"/>
      </w:tblGrid>
      <w:tr w:rsidR="00484F04" w14:paraId="0792D0CA" w14:textId="77777777" w:rsidTr="00484F04">
        <w:tc>
          <w:tcPr>
            <w:tcW w:w="766" w:type="dxa"/>
          </w:tcPr>
          <w:p w14:paraId="0E28D049" w14:textId="77777777" w:rsidR="00484F04" w:rsidRDefault="00484F04" w:rsidP="00DF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2" w:type="dxa"/>
          </w:tcPr>
          <w:p w14:paraId="4ECB3532" w14:textId="77777777" w:rsidR="00484F04" w:rsidRDefault="00484F04" w:rsidP="00DF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2134" w:type="dxa"/>
          </w:tcPr>
          <w:p w14:paraId="64C48D3D" w14:textId="77777777" w:rsidR="00484F04" w:rsidRDefault="00484F04" w:rsidP="00DF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599" w:type="dxa"/>
          </w:tcPr>
          <w:p w14:paraId="636B4156" w14:textId="77777777" w:rsidR="00484F04" w:rsidRDefault="00484F04" w:rsidP="00DF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Призовое место</w:t>
            </w:r>
          </w:p>
        </w:tc>
        <w:tc>
          <w:tcPr>
            <w:tcW w:w="2004" w:type="dxa"/>
          </w:tcPr>
          <w:p w14:paraId="24B67AD4" w14:textId="77777777" w:rsidR="00484F04" w:rsidRDefault="00484F04" w:rsidP="00DF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</w:tr>
      <w:tr w:rsidR="00484F04" w14:paraId="2BF43B87" w14:textId="77777777" w:rsidTr="00484F04">
        <w:tc>
          <w:tcPr>
            <w:tcW w:w="766" w:type="dxa"/>
          </w:tcPr>
          <w:p w14:paraId="26608A95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14:paraId="60B14E9E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D21F119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A2AFC8F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0E27E7CC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4" w14:paraId="55EC1D64" w14:textId="77777777" w:rsidTr="00484F04">
        <w:tc>
          <w:tcPr>
            <w:tcW w:w="766" w:type="dxa"/>
          </w:tcPr>
          <w:p w14:paraId="539C6948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14:paraId="327FD4AF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6D0F1C22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7B72707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48614049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4" w14:paraId="2AD4FDC5" w14:textId="77777777" w:rsidTr="00484F04">
        <w:tc>
          <w:tcPr>
            <w:tcW w:w="766" w:type="dxa"/>
          </w:tcPr>
          <w:p w14:paraId="5E305C3E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14:paraId="004FAB57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B6CE2E7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6B497788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7C7B8CC9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4" w14:paraId="7882A8F8" w14:textId="77777777" w:rsidTr="00484F04">
        <w:tc>
          <w:tcPr>
            <w:tcW w:w="766" w:type="dxa"/>
          </w:tcPr>
          <w:p w14:paraId="4818470E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14:paraId="666AD1C7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AFEBC80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99241FC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4AFA1EF6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4" w14:paraId="7B332209" w14:textId="77777777" w:rsidTr="00484F04">
        <w:tc>
          <w:tcPr>
            <w:tcW w:w="766" w:type="dxa"/>
          </w:tcPr>
          <w:p w14:paraId="4799179F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14:paraId="572C0D65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00AC557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84178CA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12C3C397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4" w14:paraId="66F7A95F" w14:textId="77777777" w:rsidTr="00484F04">
        <w:tc>
          <w:tcPr>
            <w:tcW w:w="766" w:type="dxa"/>
          </w:tcPr>
          <w:p w14:paraId="73ADBD96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14:paraId="6B4F0951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22562EF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F51440F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6BAD0076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4" w14:paraId="02D8F840" w14:textId="77777777" w:rsidTr="00484F04">
        <w:tc>
          <w:tcPr>
            <w:tcW w:w="766" w:type="dxa"/>
          </w:tcPr>
          <w:p w14:paraId="4629A11D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</w:tcPr>
          <w:p w14:paraId="4616BC30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13E516E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7EC6DA8C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2DBB3B26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4" w14:paraId="044EBBAB" w14:textId="77777777" w:rsidTr="00484F04">
        <w:tc>
          <w:tcPr>
            <w:tcW w:w="766" w:type="dxa"/>
          </w:tcPr>
          <w:p w14:paraId="58B861C0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2" w:type="dxa"/>
          </w:tcPr>
          <w:p w14:paraId="348AECED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50B01956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EC8DEE6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4B1BCB30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F04" w14:paraId="05F33211" w14:textId="77777777" w:rsidTr="00484F04">
        <w:tc>
          <w:tcPr>
            <w:tcW w:w="766" w:type="dxa"/>
          </w:tcPr>
          <w:p w14:paraId="5B8250AF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</w:tcPr>
          <w:p w14:paraId="315E20F1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3228F74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5FE5F6B5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143665FC" w14:textId="77777777" w:rsidR="00484F04" w:rsidRDefault="00484F04" w:rsidP="00DF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D46E85" w14:textId="77777777" w:rsidR="006A253B" w:rsidRPr="00C27F48" w:rsidRDefault="006A253B" w:rsidP="00C27F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253B" w:rsidRPr="00C27F48" w:rsidSect="00C83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2F68"/>
    <w:multiLevelType w:val="hybridMultilevel"/>
    <w:tmpl w:val="E4F070E0"/>
    <w:lvl w:ilvl="0" w:tplc="E6AC13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3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5"/>
    <w:rsid w:val="00020EF5"/>
    <w:rsid w:val="000366C0"/>
    <w:rsid w:val="00040A4A"/>
    <w:rsid w:val="000648D5"/>
    <w:rsid w:val="000A3491"/>
    <w:rsid w:val="000A4E08"/>
    <w:rsid w:val="000A5AAD"/>
    <w:rsid w:val="000B36E2"/>
    <w:rsid w:val="000C7E46"/>
    <w:rsid w:val="000D0E84"/>
    <w:rsid w:val="000D1564"/>
    <w:rsid w:val="000F54BA"/>
    <w:rsid w:val="0010738D"/>
    <w:rsid w:val="001212E6"/>
    <w:rsid w:val="0013091F"/>
    <w:rsid w:val="00152424"/>
    <w:rsid w:val="001546F5"/>
    <w:rsid w:val="001607F2"/>
    <w:rsid w:val="001A788D"/>
    <w:rsid w:val="001B2098"/>
    <w:rsid w:val="001C08DA"/>
    <w:rsid w:val="001D2DF4"/>
    <w:rsid w:val="001E1ADC"/>
    <w:rsid w:val="00202391"/>
    <w:rsid w:val="002034E5"/>
    <w:rsid w:val="00207236"/>
    <w:rsid w:val="00210EC6"/>
    <w:rsid w:val="002259EF"/>
    <w:rsid w:val="00231B00"/>
    <w:rsid w:val="002547C9"/>
    <w:rsid w:val="0025579C"/>
    <w:rsid w:val="0026059F"/>
    <w:rsid w:val="0027150B"/>
    <w:rsid w:val="00280D29"/>
    <w:rsid w:val="002C57D1"/>
    <w:rsid w:val="002C79B4"/>
    <w:rsid w:val="002D2611"/>
    <w:rsid w:val="002E61C1"/>
    <w:rsid w:val="002F0C1B"/>
    <w:rsid w:val="002F5F20"/>
    <w:rsid w:val="003013C5"/>
    <w:rsid w:val="0031299F"/>
    <w:rsid w:val="00312B0D"/>
    <w:rsid w:val="0031720A"/>
    <w:rsid w:val="00322906"/>
    <w:rsid w:val="00327F5A"/>
    <w:rsid w:val="00334E30"/>
    <w:rsid w:val="00345282"/>
    <w:rsid w:val="00355CDE"/>
    <w:rsid w:val="003723F5"/>
    <w:rsid w:val="003C2519"/>
    <w:rsid w:val="004425C6"/>
    <w:rsid w:val="004441FD"/>
    <w:rsid w:val="00445E8C"/>
    <w:rsid w:val="00451ACD"/>
    <w:rsid w:val="004545CE"/>
    <w:rsid w:val="00484F04"/>
    <w:rsid w:val="00491695"/>
    <w:rsid w:val="004B22D2"/>
    <w:rsid w:val="004C449D"/>
    <w:rsid w:val="004D60E6"/>
    <w:rsid w:val="004E3E58"/>
    <w:rsid w:val="004F0B0D"/>
    <w:rsid w:val="005151BF"/>
    <w:rsid w:val="00565BD3"/>
    <w:rsid w:val="00567101"/>
    <w:rsid w:val="005766F5"/>
    <w:rsid w:val="00581B92"/>
    <w:rsid w:val="0058724E"/>
    <w:rsid w:val="005B04D9"/>
    <w:rsid w:val="005D3350"/>
    <w:rsid w:val="005D37AA"/>
    <w:rsid w:val="005E6624"/>
    <w:rsid w:val="00606C9C"/>
    <w:rsid w:val="00615659"/>
    <w:rsid w:val="00633768"/>
    <w:rsid w:val="00647703"/>
    <w:rsid w:val="006751C4"/>
    <w:rsid w:val="00693ABE"/>
    <w:rsid w:val="006A253B"/>
    <w:rsid w:val="006E0887"/>
    <w:rsid w:val="006E093E"/>
    <w:rsid w:val="006F17BC"/>
    <w:rsid w:val="00715412"/>
    <w:rsid w:val="00720FAD"/>
    <w:rsid w:val="007306B3"/>
    <w:rsid w:val="00761B64"/>
    <w:rsid w:val="0077273B"/>
    <w:rsid w:val="007C2E6C"/>
    <w:rsid w:val="007D0877"/>
    <w:rsid w:val="007D76E0"/>
    <w:rsid w:val="007E7F60"/>
    <w:rsid w:val="00823445"/>
    <w:rsid w:val="00831D61"/>
    <w:rsid w:val="00831E05"/>
    <w:rsid w:val="00833D0C"/>
    <w:rsid w:val="0084426D"/>
    <w:rsid w:val="00850C2A"/>
    <w:rsid w:val="00856DA6"/>
    <w:rsid w:val="008638E4"/>
    <w:rsid w:val="0087500A"/>
    <w:rsid w:val="00890D69"/>
    <w:rsid w:val="008A0A57"/>
    <w:rsid w:val="008B17AB"/>
    <w:rsid w:val="008C3202"/>
    <w:rsid w:val="008D00B0"/>
    <w:rsid w:val="008D2073"/>
    <w:rsid w:val="008E5FCD"/>
    <w:rsid w:val="00902C85"/>
    <w:rsid w:val="0091042B"/>
    <w:rsid w:val="00916596"/>
    <w:rsid w:val="009165A5"/>
    <w:rsid w:val="00920685"/>
    <w:rsid w:val="00922374"/>
    <w:rsid w:val="00942BC2"/>
    <w:rsid w:val="0095201A"/>
    <w:rsid w:val="009560E4"/>
    <w:rsid w:val="009B68A3"/>
    <w:rsid w:val="009E5DF8"/>
    <w:rsid w:val="009F1B3F"/>
    <w:rsid w:val="00A169BC"/>
    <w:rsid w:val="00A32B13"/>
    <w:rsid w:val="00A57730"/>
    <w:rsid w:val="00A649DF"/>
    <w:rsid w:val="00A745C5"/>
    <w:rsid w:val="00A85802"/>
    <w:rsid w:val="00A87CFC"/>
    <w:rsid w:val="00A96B40"/>
    <w:rsid w:val="00A96EC9"/>
    <w:rsid w:val="00AE0758"/>
    <w:rsid w:val="00B037B4"/>
    <w:rsid w:val="00B12F57"/>
    <w:rsid w:val="00B13A67"/>
    <w:rsid w:val="00B35894"/>
    <w:rsid w:val="00B358C5"/>
    <w:rsid w:val="00B801E8"/>
    <w:rsid w:val="00B826EC"/>
    <w:rsid w:val="00B82A7C"/>
    <w:rsid w:val="00B94382"/>
    <w:rsid w:val="00BC5C1D"/>
    <w:rsid w:val="00BC5C9D"/>
    <w:rsid w:val="00BF27E8"/>
    <w:rsid w:val="00C037BF"/>
    <w:rsid w:val="00C125DC"/>
    <w:rsid w:val="00C27F48"/>
    <w:rsid w:val="00C81905"/>
    <w:rsid w:val="00C834C1"/>
    <w:rsid w:val="00CD2160"/>
    <w:rsid w:val="00CD6649"/>
    <w:rsid w:val="00CE282B"/>
    <w:rsid w:val="00CF1AC3"/>
    <w:rsid w:val="00D0686B"/>
    <w:rsid w:val="00D06BE9"/>
    <w:rsid w:val="00D22907"/>
    <w:rsid w:val="00D31704"/>
    <w:rsid w:val="00D33C21"/>
    <w:rsid w:val="00D3505C"/>
    <w:rsid w:val="00D476F3"/>
    <w:rsid w:val="00D536DD"/>
    <w:rsid w:val="00DF0FD6"/>
    <w:rsid w:val="00E32B79"/>
    <w:rsid w:val="00E47CF9"/>
    <w:rsid w:val="00E51A74"/>
    <w:rsid w:val="00E57F8C"/>
    <w:rsid w:val="00EC58D0"/>
    <w:rsid w:val="00ED0A3C"/>
    <w:rsid w:val="00ED17B9"/>
    <w:rsid w:val="00EE4807"/>
    <w:rsid w:val="00F1281B"/>
    <w:rsid w:val="00F13A0B"/>
    <w:rsid w:val="00F40E1C"/>
    <w:rsid w:val="00F51A51"/>
    <w:rsid w:val="00F562F8"/>
    <w:rsid w:val="00F672D1"/>
    <w:rsid w:val="00F7068E"/>
    <w:rsid w:val="00F73A33"/>
    <w:rsid w:val="00F75D75"/>
    <w:rsid w:val="00F82FAD"/>
    <w:rsid w:val="00FB2AC2"/>
    <w:rsid w:val="00F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7007"/>
  <w15:docId w15:val="{1581D71D-507F-41E7-9FAE-C58C3A6A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Book Title"/>
    <w:basedOn w:val="a0"/>
    <w:uiPriority w:val="33"/>
    <w:qFormat/>
    <w:rsid w:val="00B82A7C"/>
    <w:rPr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5D3350"/>
  </w:style>
  <w:style w:type="character" w:styleId="a5">
    <w:name w:val="Emphasis"/>
    <w:basedOn w:val="a0"/>
    <w:uiPriority w:val="20"/>
    <w:qFormat/>
    <w:rsid w:val="005D3350"/>
    <w:rPr>
      <w:i/>
      <w:iCs/>
    </w:rPr>
  </w:style>
  <w:style w:type="table" w:styleId="a6">
    <w:name w:val="Table Grid"/>
    <w:basedOn w:val="a1"/>
    <w:uiPriority w:val="59"/>
    <w:rsid w:val="00C2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27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Яровая А.А.</dc:creator>
  <cp:keywords/>
  <dc:description/>
  <cp:lastModifiedBy>user</cp:lastModifiedBy>
  <cp:revision>188</cp:revision>
  <dcterms:created xsi:type="dcterms:W3CDTF">2022-12-06T07:51:00Z</dcterms:created>
  <dcterms:modified xsi:type="dcterms:W3CDTF">2025-11-05T08:24:00Z</dcterms:modified>
</cp:coreProperties>
</file>