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6BC" w:rsidRPr="00BB794F" w:rsidRDefault="00A206BC">
      <w:pPr>
        <w:rPr>
          <w:rFonts w:ascii="Times New Roman" w:hAnsi="Times New Roman" w:cs="Times New Roman"/>
          <w:sz w:val="28"/>
          <w:szCs w:val="28"/>
        </w:rPr>
      </w:pPr>
    </w:p>
    <w:p w:rsidR="00A826BD" w:rsidRPr="00BB794F" w:rsidRDefault="00A826BD" w:rsidP="00A826BD">
      <w:pPr>
        <w:rPr>
          <w:rFonts w:ascii="Times New Roman" w:hAnsi="Times New Roman" w:cs="Times New Roman"/>
          <w:b/>
          <w:bCs/>
          <w:sz w:val="28"/>
          <w:szCs w:val="28"/>
          <w:shd w:val="clear" w:color="auto" w:fill="FFFFFF"/>
        </w:rPr>
      </w:pPr>
      <w:r w:rsidRPr="00BB794F">
        <w:rPr>
          <w:rFonts w:ascii="Times New Roman" w:hAnsi="Times New Roman" w:cs="Times New Roman"/>
          <w:b/>
          <w:bCs/>
          <w:sz w:val="28"/>
          <w:szCs w:val="28"/>
          <w:shd w:val="clear" w:color="auto" w:fill="FFFFFF"/>
        </w:rPr>
        <w:t>Может ли быть брак заключен ранее месяца после подачи заявления в орган записи актов гражданского состояния</w:t>
      </w:r>
      <w:proofErr w:type="gramStart"/>
      <w:r w:rsidRPr="00BB794F">
        <w:rPr>
          <w:rFonts w:ascii="Times New Roman" w:hAnsi="Times New Roman" w:cs="Times New Roman"/>
          <w:b/>
          <w:bCs/>
          <w:sz w:val="28"/>
          <w:szCs w:val="28"/>
          <w:shd w:val="clear" w:color="auto" w:fill="FFFFFF"/>
        </w:rPr>
        <w:t xml:space="preserve"> ?</w:t>
      </w:r>
      <w:proofErr w:type="gramEnd"/>
    </w:p>
    <w:p w:rsidR="00A826BD" w:rsidRPr="00BB794F" w:rsidRDefault="00A826BD" w:rsidP="00A826BD">
      <w:pPr>
        <w:pStyle w:val="a3"/>
        <w:shd w:val="clear" w:color="auto" w:fill="FFFFFF"/>
        <w:spacing w:before="0" w:beforeAutospacing="0" w:after="0" w:afterAutospacing="0"/>
        <w:ind w:firstLine="709"/>
        <w:jc w:val="both"/>
        <w:rPr>
          <w:sz w:val="28"/>
          <w:szCs w:val="28"/>
        </w:rPr>
      </w:pPr>
      <w:r w:rsidRPr="00BB794F">
        <w:rPr>
          <w:sz w:val="28"/>
          <w:szCs w:val="28"/>
        </w:rPr>
        <w:t>Согласно ст. 11 СК РФ при наличии уважительных причин орган записи актов гражданского состояния по месту государственной регистрации заключения брака может разрешить заключение брака до истечения месяца со дня подачи заявления о заключении брака.</w:t>
      </w:r>
    </w:p>
    <w:p w:rsidR="00A826BD" w:rsidRPr="00BB794F" w:rsidRDefault="00A826BD" w:rsidP="00A826BD">
      <w:pPr>
        <w:pStyle w:val="a3"/>
        <w:shd w:val="clear" w:color="auto" w:fill="FFFFFF"/>
        <w:spacing w:before="0" w:beforeAutospacing="0" w:after="0" w:afterAutospacing="0"/>
        <w:ind w:firstLine="709"/>
        <w:jc w:val="both"/>
        <w:rPr>
          <w:sz w:val="28"/>
          <w:szCs w:val="28"/>
        </w:rPr>
      </w:pPr>
      <w:r w:rsidRPr="00BB794F">
        <w:rPr>
          <w:sz w:val="28"/>
          <w:szCs w:val="28"/>
        </w:rPr>
        <w:t>При наличии особых обстоятельств (беременности, рождения ребенка, непосредственной угрозы жизни одной из сторон и других особых обстоятельств) брак может быть заключен в день подачи заявления.</w:t>
      </w:r>
    </w:p>
    <w:p w:rsidR="00350832" w:rsidRPr="00BB794F" w:rsidRDefault="00350832" w:rsidP="00350832">
      <w:pPr>
        <w:pStyle w:val="a3"/>
        <w:shd w:val="clear" w:color="auto" w:fill="FFFFFF"/>
        <w:spacing w:before="0" w:beforeAutospacing="0" w:after="0" w:afterAutospacing="0"/>
        <w:jc w:val="both"/>
        <w:rPr>
          <w:sz w:val="28"/>
          <w:szCs w:val="28"/>
        </w:rPr>
      </w:pPr>
    </w:p>
    <w:p w:rsidR="00350832" w:rsidRPr="00BB794F" w:rsidRDefault="00350832" w:rsidP="00350832">
      <w:pPr>
        <w:pStyle w:val="a3"/>
        <w:shd w:val="clear" w:color="auto" w:fill="FFFFFF"/>
        <w:spacing w:before="0" w:beforeAutospacing="0" w:after="0" w:afterAutospacing="0"/>
        <w:jc w:val="both"/>
        <w:rPr>
          <w:sz w:val="28"/>
          <w:szCs w:val="28"/>
        </w:rPr>
      </w:pPr>
      <w:r w:rsidRPr="00BB794F">
        <w:rPr>
          <w:sz w:val="28"/>
          <w:szCs w:val="28"/>
        </w:rPr>
        <w:t>Разъяснения подготовил:</w:t>
      </w:r>
    </w:p>
    <w:p w:rsidR="00350832" w:rsidRPr="00BB794F" w:rsidRDefault="00350832" w:rsidP="00350832">
      <w:pPr>
        <w:pStyle w:val="a3"/>
        <w:shd w:val="clear" w:color="auto" w:fill="FFFFFF"/>
        <w:spacing w:before="0" w:beforeAutospacing="0" w:after="0" w:afterAutospacing="0"/>
        <w:jc w:val="both"/>
        <w:rPr>
          <w:sz w:val="28"/>
          <w:szCs w:val="28"/>
        </w:rPr>
      </w:pPr>
      <w:r w:rsidRPr="00BB794F">
        <w:rPr>
          <w:sz w:val="28"/>
          <w:szCs w:val="28"/>
        </w:rPr>
        <w:t>Прокурор Батецкого района                                                              Д.А. Корнеев</w:t>
      </w:r>
    </w:p>
    <w:p w:rsidR="00A206BC" w:rsidRPr="00BB794F" w:rsidRDefault="00A206BC" w:rsidP="00A206BC">
      <w:pPr>
        <w:pStyle w:val="a3"/>
        <w:shd w:val="clear" w:color="auto" w:fill="FFFFFF"/>
        <w:spacing w:before="0" w:beforeAutospacing="0" w:after="0" w:afterAutospacing="0"/>
        <w:ind w:firstLine="709"/>
        <w:jc w:val="both"/>
        <w:rPr>
          <w:sz w:val="28"/>
          <w:szCs w:val="28"/>
        </w:rPr>
      </w:pPr>
    </w:p>
    <w:p w:rsidR="00A826BD" w:rsidRPr="00BB794F" w:rsidRDefault="00A826BD" w:rsidP="00A826BD">
      <w:pPr>
        <w:rPr>
          <w:rFonts w:ascii="Times New Roman" w:hAnsi="Times New Roman" w:cs="Times New Roman"/>
          <w:b/>
          <w:bCs/>
          <w:sz w:val="28"/>
          <w:szCs w:val="28"/>
          <w:shd w:val="clear" w:color="auto" w:fill="FFFFFF"/>
        </w:rPr>
      </w:pPr>
      <w:r w:rsidRPr="00BB794F">
        <w:rPr>
          <w:rFonts w:ascii="Times New Roman" w:hAnsi="Times New Roman" w:cs="Times New Roman"/>
          <w:b/>
          <w:bCs/>
          <w:sz w:val="28"/>
          <w:szCs w:val="28"/>
          <w:shd w:val="clear" w:color="auto" w:fill="FFFFFF"/>
        </w:rPr>
        <w:t>Можно ли возместить причиненный вред здоровью при получении травмы в магазине?</w:t>
      </w:r>
    </w:p>
    <w:p w:rsidR="00A826BD" w:rsidRPr="00BB794F" w:rsidRDefault="00A826BD" w:rsidP="00A826BD">
      <w:pPr>
        <w:pStyle w:val="a3"/>
        <w:shd w:val="clear" w:color="auto" w:fill="FFFFFF"/>
        <w:spacing w:before="0" w:beforeAutospacing="0" w:after="0" w:afterAutospacing="0"/>
        <w:ind w:firstLine="709"/>
        <w:jc w:val="both"/>
        <w:rPr>
          <w:sz w:val="28"/>
          <w:szCs w:val="28"/>
        </w:rPr>
      </w:pPr>
      <w:r w:rsidRPr="00BB794F">
        <w:rPr>
          <w:sz w:val="28"/>
          <w:szCs w:val="28"/>
        </w:rPr>
        <w:t>Торговые организации должны обеспечивать безопасные условия для жизни и здоровья покупателей. Нередки случаи, когда посетители торговых объектов получают травмы в магазинах и торговых центрах, чаще всего при падении: поскальзываются на входе или выходе из-за наледи, снега, мокрого пола, спотыкаются о противоскользящие коврики, поддоны и паллеты.</w:t>
      </w:r>
    </w:p>
    <w:p w:rsidR="00A826BD" w:rsidRPr="00BB794F" w:rsidRDefault="00A826BD" w:rsidP="00A826BD">
      <w:pPr>
        <w:pStyle w:val="a3"/>
        <w:shd w:val="clear" w:color="auto" w:fill="FFFFFF"/>
        <w:spacing w:before="0" w:beforeAutospacing="0" w:after="0" w:afterAutospacing="0"/>
        <w:ind w:firstLine="709"/>
        <w:jc w:val="both"/>
        <w:rPr>
          <w:sz w:val="28"/>
          <w:szCs w:val="28"/>
        </w:rPr>
      </w:pPr>
      <w:r w:rsidRPr="00BB794F">
        <w:rPr>
          <w:sz w:val="28"/>
          <w:szCs w:val="28"/>
        </w:rPr>
        <w:t>В соответствии со статьей 1064 Гражданского кодекса Российской Федерации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rsidR="00A826BD" w:rsidRPr="00BB794F" w:rsidRDefault="00A826BD" w:rsidP="00A826BD">
      <w:pPr>
        <w:ind w:firstLine="0"/>
        <w:rPr>
          <w:rFonts w:ascii="Times New Roman" w:hAnsi="Times New Roman" w:cs="Times New Roman"/>
          <w:sz w:val="28"/>
          <w:szCs w:val="28"/>
        </w:rPr>
      </w:pPr>
      <w:r w:rsidRPr="00BB794F">
        <w:rPr>
          <w:rFonts w:ascii="Times New Roman" w:hAnsi="Times New Roman" w:cs="Times New Roman"/>
          <w:sz w:val="28"/>
          <w:szCs w:val="28"/>
        </w:rPr>
        <w:t>Если посетитель магазина получил травму, связанную с организацией территории торгового объекта ненадлежащим образом, он имеет полное право обратиться в суд. Также следует обратиться в медицинское учреждение, чтобы зафиксировать вред здоровью (при этом указать, в каком именно торговом объекте получена травма), установить виновника причинения вреда, в чьи обязанности входит содержание территории или помещения.</w:t>
      </w:r>
    </w:p>
    <w:p w:rsidR="00A206BC" w:rsidRPr="00BB794F" w:rsidRDefault="00A206BC" w:rsidP="00A206BC">
      <w:pPr>
        <w:pStyle w:val="a3"/>
        <w:shd w:val="clear" w:color="auto" w:fill="FFFFFF"/>
        <w:spacing w:before="0" w:beforeAutospacing="0" w:after="0" w:afterAutospacing="0"/>
        <w:ind w:firstLine="709"/>
        <w:jc w:val="both"/>
        <w:rPr>
          <w:sz w:val="28"/>
          <w:szCs w:val="28"/>
        </w:rPr>
      </w:pPr>
    </w:p>
    <w:p w:rsidR="00350832" w:rsidRPr="00BB794F" w:rsidRDefault="00350832" w:rsidP="00350832">
      <w:pPr>
        <w:pStyle w:val="a3"/>
        <w:shd w:val="clear" w:color="auto" w:fill="FFFFFF"/>
        <w:spacing w:before="0" w:beforeAutospacing="0" w:after="0" w:afterAutospacing="0"/>
        <w:jc w:val="both"/>
        <w:rPr>
          <w:sz w:val="28"/>
          <w:szCs w:val="28"/>
        </w:rPr>
      </w:pPr>
      <w:r w:rsidRPr="00BB794F">
        <w:rPr>
          <w:sz w:val="28"/>
          <w:szCs w:val="28"/>
        </w:rPr>
        <w:t>Разъяснения подготовил:</w:t>
      </w:r>
    </w:p>
    <w:p w:rsidR="00350832" w:rsidRPr="00BB794F" w:rsidRDefault="00350832" w:rsidP="00350832">
      <w:pPr>
        <w:pStyle w:val="a3"/>
        <w:shd w:val="clear" w:color="auto" w:fill="FFFFFF"/>
        <w:spacing w:before="0" w:beforeAutospacing="0" w:after="0" w:afterAutospacing="0"/>
        <w:jc w:val="both"/>
        <w:rPr>
          <w:sz w:val="28"/>
          <w:szCs w:val="28"/>
        </w:rPr>
      </w:pPr>
      <w:r w:rsidRPr="00BB794F">
        <w:rPr>
          <w:sz w:val="28"/>
          <w:szCs w:val="28"/>
        </w:rPr>
        <w:t>Прокурор Батецкого района                                                              Д.А. Корнеев</w:t>
      </w:r>
    </w:p>
    <w:p w:rsidR="00A206BC" w:rsidRPr="00BB794F" w:rsidRDefault="00A206BC" w:rsidP="00350832">
      <w:pPr>
        <w:pStyle w:val="a3"/>
        <w:shd w:val="clear" w:color="auto" w:fill="FFFFFF"/>
        <w:spacing w:before="0" w:beforeAutospacing="0" w:after="0" w:afterAutospacing="0"/>
        <w:jc w:val="both"/>
        <w:rPr>
          <w:sz w:val="28"/>
          <w:szCs w:val="28"/>
        </w:rPr>
      </w:pPr>
    </w:p>
    <w:p w:rsidR="00A206BC" w:rsidRPr="00BB794F" w:rsidRDefault="00A206BC" w:rsidP="00A206BC">
      <w:pPr>
        <w:pStyle w:val="a3"/>
        <w:shd w:val="clear" w:color="auto" w:fill="FFFFFF"/>
        <w:spacing w:before="0" w:beforeAutospacing="0" w:after="0" w:afterAutospacing="0"/>
        <w:ind w:firstLine="709"/>
        <w:jc w:val="both"/>
        <w:rPr>
          <w:sz w:val="28"/>
          <w:szCs w:val="28"/>
        </w:rPr>
      </w:pPr>
    </w:p>
    <w:p w:rsidR="00A826BD" w:rsidRPr="00BB794F" w:rsidRDefault="00A826BD" w:rsidP="00A826BD">
      <w:pPr>
        <w:shd w:val="clear" w:color="auto" w:fill="FFFFFF"/>
        <w:jc w:val="left"/>
        <w:rPr>
          <w:rFonts w:ascii="Times New Roman" w:eastAsia="Times New Roman" w:hAnsi="Times New Roman" w:cs="Times New Roman"/>
          <w:b/>
          <w:bCs/>
          <w:sz w:val="28"/>
          <w:szCs w:val="28"/>
          <w:lang w:eastAsia="ru-RU"/>
        </w:rPr>
      </w:pPr>
      <w:r w:rsidRPr="00BB794F">
        <w:rPr>
          <w:rFonts w:ascii="Times New Roman" w:eastAsia="Times New Roman" w:hAnsi="Times New Roman" w:cs="Times New Roman"/>
          <w:b/>
          <w:bCs/>
          <w:sz w:val="28"/>
          <w:szCs w:val="28"/>
          <w:lang w:eastAsia="ru-RU"/>
        </w:rPr>
        <w:t>Ответственность за укрывательство преступлений</w:t>
      </w:r>
    </w:p>
    <w:p w:rsidR="00A826BD" w:rsidRPr="00BB794F" w:rsidRDefault="00A826BD" w:rsidP="00A826BD">
      <w:pPr>
        <w:pStyle w:val="a3"/>
        <w:shd w:val="clear" w:color="auto" w:fill="FFFFFF"/>
        <w:spacing w:before="0" w:beforeAutospacing="0" w:after="0" w:afterAutospacing="0"/>
        <w:ind w:firstLine="709"/>
        <w:jc w:val="both"/>
        <w:rPr>
          <w:sz w:val="28"/>
          <w:szCs w:val="28"/>
        </w:rPr>
      </w:pPr>
      <w:r w:rsidRPr="00BB794F">
        <w:rPr>
          <w:sz w:val="28"/>
          <w:szCs w:val="28"/>
        </w:rPr>
        <w:t>Статьей 316 Уголовного Кодекса Российской Федерации предусмотрена ответственность за укрывательство преступлений.</w:t>
      </w:r>
    </w:p>
    <w:p w:rsidR="00A826BD" w:rsidRPr="00BB794F" w:rsidRDefault="00A826BD" w:rsidP="00A826BD">
      <w:pPr>
        <w:pStyle w:val="a3"/>
        <w:shd w:val="clear" w:color="auto" w:fill="FFFFFF"/>
        <w:spacing w:before="0" w:beforeAutospacing="0" w:after="0" w:afterAutospacing="0"/>
        <w:ind w:firstLine="709"/>
        <w:jc w:val="both"/>
        <w:rPr>
          <w:sz w:val="28"/>
          <w:szCs w:val="28"/>
        </w:rPr>
      </w:pPr>
      <w:proofErr w:type="gramStart"/>
      <w:r w:rsidRPr="00BB794F">
        <w:rPr>
          <w:sz w:val="28"/>
          <w:szCs w:val="28"/>
        </w:rPr>
        <w:t xml:space="preserve">Так, заранее не обещанное укрывательство тяжких преступлений, совершенных в отношении несовершеннолетних, не достигших четырнадцатилетнего возраста, наказывается штрафом в размере до ста тысяч рублей или в размере заработной платы или иного дохода осужденного </w:t>
      </w:r>
      <w:r w:rsidRPr="00BB794F">
        <w:rPr>
          <w:sz w:val="28"/>
          <w:szCs w:val="28"/>
        </w:rPr>
        <w:lastRenderedPageBreak/>
        <w:t>за период до одного года, либо принудительными работами на срок до одного года, либо лишением свободы на тот же срок.</w:t>
      </w:r>
      <w:proofErr w:type="gramEnd"/>
    </w:p>
    <w:p w:rsidR="00A826BD" w:rsidRPr="00BB794F" w:rsidRDefault="00A826BD" w:rsidP="00A826BD">
      <w:pPr>
        <w:pStyle w:val="a3"/>
        <w:shd w:val="clear" w:color="auto" w:fill="FFFFFF"/>
        <w:spacing w:before="0" w:beforeAutospacing="0" w:after="0" w:afterAutospacing="0"/>
        <w:ind w:firstLine="709"/>
        <w:jc w:val="both"/>
        <w:rPr>
          <w:sz w:val="28"/>
          <w:szCs w:val="28"/>
        </w:rPr>
      </w:pPr>
      <w:proofErr w:type="gramStart"/>
      <w:r w:rsidRPr="00BB794F">
        <w:rPr>
          <w:sz w:val="28"/>
          <w:szCs w:val="28"/>
        </w:rPr>
        <w:t>Заранее не обещанное укрывательство особо тяжких преступлений 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двух лет, либо арестом на срок до шести месяцев, либо лишением свободы на срок до двух лет.</w:t>
      </w:r>
      <w:proofErr w:type="gramEnd"/>
    </w:p>
    <w:p w:rsidR="00A826BD" w:rsidRPr="00BB794F" w:rsidRDefault="00A826BD" w:rsidP="00A826BD">
      <w:pPr>
        <w:pStyle w:val="a3"/>
        <w:shd w:val="clear" w:color="auto" w:fill="FFFFFF"/>
        <w:spacing w:before="0" w:beforeAutospacing="0" w:after="0" w:afterAutospacing="0"/>
        <w:ind w:firstLine="709"/>
        <w:jc w:val="both"/>
        <w:rPr>
          <w:sz w:val="28"/>
          <w:szCs w:val="28"/>
        </w:rPr>
      </w:pPr>
      <w:r w:rsidRPr="00BB794F">
        <w:rPr>
          <w:sz w:val="28"/>
          <w:szCs w:val="28"/>
        </w:rPr>
        <w:t>При этом примечанием к данной статье установлено, что лицо не подлежит уголовной ответственности за заранее не обещанное укрывательство преступления, совершенного его супругом или близким родственником.</w:t>
      </w:r>
    </w:p>
    <w:p w:rsidR="00350832" w:rsidRPr="00BB794F" w:rsidRDefault="00350832" w:rsidP="00350832">
      <w:pPr>
        <w:pStyle w:val="a3"/>
        <w:shd w:val="clear" w:color="auto" w:fill="FFFFFF"/>
        <w:spacing w:before="0" w:beforeAutospacing="0" w:after="0" w:afterAutospacing="0"/>
        <w:jc w:val="both"/>
        <w:rPr>
          <w:sz w:val="28"/>
          <w:szCs w:val="28"/>
        </w:rPr>
      </w:pPr>
    </w:p>
    <w:p w:rsidR="00350832" w:rsidRPr="00BB794F" w:rsidRDefault="00350832" w:rsidP="00350832">
      <w:pPr>
        <w:pStyle w:val="a3"/>
        <w:shd w:val="clear" w:color="auto" w:fill="FFFFFF"/>
        <w:spacing w:before="0" w:beforeAutospacing="0" w:after="0" w:afterAutospacing="0"/>
        <w:jc w:val="both"/>
        <w:rPr>
          <w:sz w:val="28"/>
          <w:szCs w:val="28"/>
        </w:rPr>
      </w:pPr>
      <w:r w:rsidRPr="00BB794F">
        <w:rPr>
          <w:sz w:val="28"/>
          <w:szCs w:val="28"/>
        </w:rPr>
        <w:t>Разъяснения подготовил:</w:t>
      </w:r>
    </w:p>
    <w:p w:rsidR="00350832" w:rsidRPr="00BB794F" w:rsidRDefault="00350832" w:rsidP="00350832">
      <w:pPr>
        <w:pStyle w:val="a3"/>
        <w:shd w:val="clear" w:color="auto" w:fill="FFFFFF"/>
        <w:spacing w:before="0" w:beforeAutospacing="0" w:after="0" w:afterAutospacing="0"/>
        <w:jc w:val="both"/>
        <w:rPr>
          <w:sz w:val="28"/>
          <w:szCs w:val="28"/>
        </w:rPr>
      </w:pPr>
      <w:r w:rsidRPr="00BB794F">
        <w:rPr>
          <w:sz w:val="28"/>
          <w:szCs w:val="28"/>
        </w:rPr>
        <w:t>Прокурор Батецкого района                                                              Д.А. Корнеев</w:t>
      </w:r>
    </w:p>
    <w:p w:rsidR="00350832" w:rsidRPr="00BB794F" w:rsidRDefault="00350832" w:rsidP="00350832">
      <w:pPr>
        <w:pStyle w:val="a3"/>
        <w:shd w:val="clear" w:color="auto" w:fill="FFFFFF"/>
        <w:spacing w:before="0" w:beforeAutospacing="0" w:after="0" w:afterAutospacing="0"/>
        <w:jc w:val="both"/>
        <w:rPr>
          <w:sz w:val="28"/>
          <w:szCs w:val="28"/>
        </w:rPr>
      </w:pPr>
    </w:p>
    <w:p w:rsidR="00A206BC" w:rsidRPr="00BB794F" w:rsidRDefault="00A206BC" w:rsidP="00A206BC">
      <w:pPr>
        <w:pStyle w:val="a3"/>
        <w:shd w:val="clear" w:color="auto" w:fill="FFFFFF"/>
        <w:spacing w:before="0" w:beforeAutospacing="0" w:after="0" w:afterAutospacing="0"/>
        <w:ind w:firstLine="709"/>
        <w:jc w:val="both"/>
        <w:rPr>
          <w:sz w:val="28"/>
          <w:szCs w:val="28"/>
        </w:rPr>
      </w:pPr>
    </w:p>
    <w:p w:rsidR="00A826BD" w:rsidRPr="00BB794F" w:rsidRDefault="00A826BD" w:rsidP="00A826BD">
      <w:pPr>
        <w:pStyle w:val="a3"/>
        <w:shd w:val="clear" w:color="auto" w:fill="FFFFFF"/>
        <w:spacing w:before="0" w:beforeAutospacing="0" w:after="0" w:afterAutospacing="0"/>
        <w:ind w:firstLine="709"/>
        <w:jc w:val="both"/>
        <w:rPr>
          <w:b/>
          <w:sz w:val="28"/>
          <w:szCs w:val="28"/>
        </w:rPr>
      </w:pPr>
      <w:r w:rsidRPr="00BB794F">
        <w:rPr>
          <w:b/>
          <w:sz w:val="28"/>
          <w:szCs w:val="28"/>
        </w:rPr>
        <w:t>Кто может быть материально ответственным лицом?</w:t>
      </w:r>
    </w:p>
    <w:p w:rsidR="00A826BD" w:rsidRPr="00BB794F" w:rsidRDefault="00A826BD" w:rsidP="00A826BD">
      <w:pPr>
        <w:pStyle w:val="a3"/>
        <w:shd w:val="clear" w:color="auto" w:fill="FFFFFF"/>
        <w:spacing w:before="0" w:beforeAutospacing="0" w:after="0" w:afterAutospacing="0"/>
        <w:ind w:firstLine="709"/>
        <w:jc w:val="both"/>
        <w:rPr>
          <w:sz w:val="28"/>
          <w:szCs w:val="28"/>
        </w:rPr>
      </w:pPr>
      <w:r w:rsidRPr="00BB794F">
        <w:rPr>
          <w:sz w:val="28"/>
          <w:szCs w:val="28"/>
        </w:rPr>
        <w:t>Работодатель может заключать индивидуальные договоры о полной материальной ответственности только с работниками определенных категорий. Перечень должностей и работ, замещаемых или выполняемых работниками, с которыми работодатель может заключать письменные договоры о полной индивидуальной материальной ответственности за недостачу вверенного имущества, утвержден Постановлением Минтруда России от 31.12.2002 № 85.</w:t>
      </w:r>
    </w:p>
    <w:p w:rsidR="00A826BD" w:rsidRPr="00BB794F" w:rsidRDefault="00A826BD" w:rsidP="00A826BD">
      <w:pPr>
        <w:pStyle w:val="a3"/>
        <w:shd w:val="clear" w:color="auto" w:fill="FFFFFF"/>
        <w:spacing w:before="0" w:beforeAutospacing="0" w:after="0" w:afterAutospacing="0"/>
        <w:ind w:firstLine="709"/>
        <w:jc w:val="both"/>
        <w:rPr>
          <w:sz w:val="28"/>
          <w:szCs w:val="28"/>
        </w:rPr>
      </w:pPr>
      <w:r w:rsidRPr="00BB794F">
        <w:rPr>
          <w:sz w:val="28"/>
          <w:szCs w:val="28"/>
        </w:rPr>
        <w:t>Согласно ст. 244 ТК РФ работодатель не вправе заключать письменные договоры о материальной ответственности, если должность работника или конкретная поручаемая ему работа не предусмотрена указанным Перечнем.</w:t>
      </w:r>
    </w:p>
    <w:p w:rsidR="00350832" w:rsidRPr="00BB794F" w:rsidRDefault="00350832" w:rsidP="00350832">
      <w:pPr>
        <w:pStyle w:val="a3"/>
        <w:shd w:val="clear" w:color="auto" w:fill="FFFFFF"/>
        <w:spacing w:before="0" w:beforeAutospacing="0" w:after="0" w:afterAutospacing="0"/>
        <w:jc w:val="both"/>
        <w:rPr>
          <w:sz w:val="28"/>
          <w:szCs w:val="28"/>
        </w:rPr>
      </w:pPr>
    </w:p>
    <w:p w:rsidR="00350832" w:rsidRPr="00BB794F" w:rsidRDefault="00350832" w:rsidP="00350832">
      <w:pPr>
        <w:pStyle w:val="a3"/>
        <w:shd w:val="clear" w:color="auto" w:fill="FFFFFF"/>
        <w:spacing w:before="0" w:beforeAutospacing="0" w:after="0" w:afterAutospacing="0"/>
        <w:jc w:val="both"/>
        <w:rPr>
          <w:sz w:val="28"/>
          <w:szCs w:val="28"/>
        </w:rPr>
      </w:pPr>
      <w:r w:rsidRPr="00BB794F">
        <w:rPr>
          <w:sz w:val="28"/>
          <w:szCs w:val="28"/>
        </w:rPr>
        <w:t>Разъяснения подготовил:</w:t>
      </w:r>
    </w:p>
    <w:p w:rsidR="00350832" w:rsidRPr="00BB794F" w:rsidRDefault="00350832" w:rsidP="00350832">
      <w:pPr>
        <w:pStyle w:val="a3"/>
        <w:shd w:val="clear" w:color="auto" w:fill="FFFFFF"/>
        <w:spacing w:before="0" w:beforeAutospacing="0" w:after="0" w:afterAutospacing="0"/>
        <w:jc w:val="both"/>
        <w:rPr>
          <w:sz w:val="28"/>
          <w:szCs w:val="28"/>
        </w:rPr>
      </w:pPr>
      <w:r w:rsidRPr="00BB794F">
        <w:rPr>
          <w:sz w:val="28"/>
          <w:szCs w:val="28"/>
        </w:rPr>
        <w:t>Прокурор Батецкого района                                                              Д.А. Корнеев</w:t>
      </w:r>
    </w:p>
    <w:p w:rsidR="00350832" w:rsidRPr="00BB794F" w:rsidRDefault="00350832" w:rsidP="00350832">
      <w:pPr>
        <w:pStyle w:val="a3"/>
        <w:shd w:val="clear" w:color="auto" w:fill="FFFFFF"/>
        <w:spacing w:before="0" w:beforeAutospacing="0" w:after="0" w:afterAutospacing="0"/>
        <w:jc w:val="both"/>
        <w:rPr>
          <w:sz w:val="28"/>
          <w:szCs w:val="28"/>
        </w:rPr>
      </w:pPr>
    </w:p>
    <w:p w:rsidR="00A206BC" w:rsidRPr="00BB794F" w:rsidRDefault="00A206BC" w:rsidP="00A206BC">
      <w:pPr>
        <w:pStyle w:val="a3"/>
        <w:shd w:val="clear" w:color="auto" w:fill="FFFFFF"/>
        <w:spacing w:before="0" w:beforeAutospacing="0" w:after="0" w:afterAutospacing="0"/>
        <w:ind w:firstLine="709"/>
        <w:jc w:val="both"/>
        <w:rPr>
          <w:sz w:val="28"/>
          <w:szCs w:val="28"/>
        </w:rPr>
      </w:pPr>
    </w:p>
    <w:p w:rsidR="00A826BD" w:rsidRPr="00BB794F" w:rsidRDefault="00A826BD" w:rsidP="00A826BD">
      <w:pPr>
        <w:rPr>
          <w:rFonts w:ascii="Times New Roman" w:hAnsi="Times New Roman" w:cs="Times New Roman"/>
          <w:b/>
          <w:bCs/>
          <w:sz w:val="28"/>
          <w:szCs w:val="28"/>
          <w:shd w:val="clear" w:color="auto" w:fill="FFFFFF"/>
        </w:rPr>
      </w:pPr>
      <w:r w:rsidRPr="00BB794F">
        <w:rPr>
          <w:rFonts w:ascii="Times New Roman" w:hAnsi="Times New Roman" w:cs="Times New Roman"/>
          <w:b/>
          <w:bCs/>
          <w:sz w:val="28"/>
          <w:szCs w:val="28"/>
          <w:shd w:val="clear" w:color="auto" w:fill="FFFFFF"/>
        </w:rPr>
        <w:t xml:space="preserve">Я ехал на своем автомобиле, мне на сотовый телефон поступил срочный звонок, я на него ответил. В этот момент меня остановили сотрудники ГИБДД и привлекли к ответственности 12.36.1 </w:t>
      </w:r>
      <w:proofErr w:type="spellStart"/>
      <w:r w:rsidRPr="00BB794F">
        <w:rPr>
          <w:rFonts w:ascii="Times New Roman" w:hAnsi="Times New Roman" w:cs="Times New Roman"/>
          <w:b/>
          <w:bCs/>
          <w:sz w:val="28"/>
          <w:szCs w:val="28"/>
          <w:shd w:val="clear" w:color="auto" w:fill="FFFFFF"/>
        </w:rPr>
        <w:t>КоАП</w:t>
      </w:r>
      <w:proofErr w:type="spellEnd"/>
      <w:r w:rsidRPr="00BB794F">
        <w:rPr>
          <w:rFonts w:ascii="Times New Roman" w:hAnsi="Times New Roman" w:cs="Times New Roman"/>
          <w:b/>
          <w:bCs/>
          <w:sz w:val="28"/>
          <w:szCs w:val="28"/>
          <w:shd w:val="clear" w:color="auto" w:fill="FFFFFF"/>
        </w:rPr>
        <w:t xml:space="preserve"> РФ, законно ли это?</w:t>
      </w:r>
    </w:p>
    <w:p w:rsidR="00A826BD" w:rsidRPr="00BB794F" w:rsidRDefault="00A826BD" w:rsidP="00A826BD">
      <w:pPr>
        <w:pStyle w:val="a3"/>
        <w:shd w:val="clear" w:color="auto" w:fill="FFFFFF"/>
        <w:spacing w:before="0" w:beforeAutospacing="0" w:after="0" w:afterAutospacing="0"/>
        <w:ind w:firstLine="709"/>
        <w:jc w:val="both"/>
        <w:rPr>
          <w:sz w:val="28"/>
          <w:szCs w:val="28"/>
        </w:rPr>
      </w:pPr>
      <w:r w:rsidRPr="00BB794F">
        <w:rPr>
          <w:sz w:val="28"/>
          <w:szCs w:val="28"/>
        </w:rPr>
        <w:t>В соответствии с п. 2.7 Правил дорожного движения, утвержденных постановлением Совета Министров - Правительства РФ от 23.10.1993 № 1090 (далее – ПДД РФ), водителю запрещается, в том числе, пользоваться во время движения телефоном, не оборудованным техническим устройством, позволяющим вести переговоры без использования рук.</w:t>
      </w:r>
    </w:p>
    <w:p w:rsidR="00A826BD" w:rsidRPr="00BB794F" w:rsidRDefault="00A826BD" w:rsidP="00A826BD">
      <w:pPr>
        <w:pStyle w:val="a3"/>
        <w:shd w:val="clear" w:color="auto" w:fill="FFFFFF"/>
        <w:spacing w:before="0" w:beforeAutospacing="0" w:after="0" w:afterAutospacing="0"/>
        <w:ind w:firstLine="709"/>
        <w:jc w:val="both"/>
        <w:rPr>
          <w:sz w:val="28"/>
          <w:szCs w:val="28"/>
        </w:rPr>
      </w:pPr>
      <w:r w:rsidRPr="00BB794F">
        <w:rPr>
          <w:sz w:val="28"/>
          <w:szCs w:val="28"/>
        </w:rPr>
        <w:t>Согласно п. 1.6 ПДД РФ лица, нарушившие требования ПДД РФ, несут ответственность в соответствии с действующим законодательством.</w:t>
      </w:r>
    </w:p>
    <w:p w:rsidR="00A826BD" w:rsidRPr="00BB794F" w:rsidRDefault="00A826BD" w:rsidP="00A826BD">
      <w:pPr>
        <w:pStyle w:val="a3"/>
        <w:shd w:val="clear" w:color="auto" w:fill="FFFFFF"/>
        <w:spacing w:before="0" w:beforeAutospacing="0" w:after="0" w:afterAutospacing="0"/>
        <w:ind w:firstLine="709"/>
        <w:jc w:val="both"/>
        <w:rPr>
          <w:sz w:val="28"/>
          <w:szCs w:val="28"/>
        </w:rPr>
      </w:pPr>
      <w:r w:rsidRPr="00BB794F">
        <w:rPr>
          <w:sz w:val="28"/>
          <w:szCs w:val="28"/>
        </w:rPr>
        <w:t xml:space="preserve">Статья 12.36.1 </w:t>
      </w:r>
      <w:proofErr w:type="spellStart"/>
      <w:r w:rsidRPr="00BB794F">
        <w:rPr>
          <w:sz w:val="28"/>
          <w:szCs w:val="28"/>
        </w:rPr>
        <w:t>КоАП</w:t>
      </w:r>
      <w:proofErr w:type="spellEnd"/>
      <w:r w:rsidRPr="00BB794F">
        <w:rPr>
          <w:sz w:val="28"/>
          <w:szCs w:val="28"/>
        </w:rPr>
        <w:t xml:space="preserve"> РФ предусматривает ответственность за пользование водителем во время движения транспортного средства </w:t>
      </w:r>
      <w:r w:rsidRPr="00BB794F">
        <w:rPr>
          <w:sz w:val="28"/>
          <w:szCs w:val="28"/>
        </w:rPr>
        <w:lastRenderedPageBreak/>
        <w:t xml:space="preserve">телефоном, не оборудованным техническим устройством, позволяющим вести переговоры без использования рук, в виде административного штрафа в размере одной </w:t>
      </w:r>
      <w:proofErr w:type="gramStart"/>
      <w:r w:rsidRPr="00BB794F">
        <w:rPr>
          <w:sz w:val="28"/>
          <w:szCs w:val="28"/>
        </w:rPr>
        <w:t>тысячи пятисот</w:t>
      </w:r>
      <w:proofErr w:type="gramEnd"/>
      <w:r w:rsidRPr="00BB794F">
        <w:rPr>
          <w:sz w:val="28"/>
          <w:szCs w:val="28"/>
        </w:rPr>
        <w:t xml:space="preserve"> рублей.</w:t>
      </w:r>
    </w:p>
    <w:p w:rsidR="00350832" w:rsidRPr="00BB794F" w:rsidRDefault="00350832" w:rsidP="00350832">
      <w:pPr>
        <w:pStyle w:val="a3"/>
        <w:shd w:val="clear" w:color="auto" w:fill="FFFFFF"/>
        <w:spacing w:before="0" w:beforeAutospacing="0" w:after="0" w:afterAutospacing="0"/>
        <w:jc w:val="both"/>
        <w:rPr>
          <w:sz w:val="28"/>
          <w:szCs w:val="28"/>
        </w:rPr>
      </w:pPr>
    </w:p>
    <w:p w:rsidR="00350832" w:rsidRPr="00BB794F" w:rsidRDefault="00350832" w:rsidP="00350832">
      <w:pPr>
        <w:pStyle w:val="a3"/>
        <w:shd w:val="clear" w:color="auto" w:fill="FFFFFF"/>
        <w:spacing w:before="0" w:beforeAutospacing="0" w:after="0" w:afterAutospacing="0"/>
        <w:jc w:val="both"/>
        <w:rPr>
          <w:sz w:val="28"/>
          <w:szCs w:val="28"/>
        </w:rPr>
      </w:pPr>
      <w:r w:rsidRPr="00BB794F">
        <w:rPr>
          <w:sz w:val="28"/>
          <w:szCs w:val="28"/>
        </w:rPr>
        <w:t>Разъяснения подготовил:</w:t>
      </w:r>
    </w:p>
    <w:p w:rsidR="00350832" w:rsidRPr="00BB794F" w:rsidRDefault="00350832" w:rsidP="00350832">
      <w:pPr>
        <w:pStyle w:val="a3"/>
        <w:shd w:val="clear" w:color="auto" w:fill="FFFFFF"/>
        <w:spacing w:before="0" w:beforeAutospacing="0" w:after="0" w:afterAutospacing="0"/>
        <w:jc w:val="both"/>
        <w:rPr>
          <w:sz w:val="28"/>
          <w:szCs w:val="28"/>
        </w:rPr>
      </w:pPr>
      <w:r w:rsidRPr="00BB794F">
        <w:rPr>
          <w:sz w:val="28"/>
          <w:szCs w:val="28"/>
        </w:rPr>
        <w:t>Прокурор Батецкого района                                                              Д.А. Корнеев</w:t>
      </w:r>
    </w:p>
    <w:p w:rsidR="00350832" w:rsidRPr="00BB794F" w:rsidRDefault="00350832" w:rsidP="00350832">
      <w:pPr>
        <w:pStyle w:val="a3"/>
        <w:shd w:val="clear" w:color="auto" w:fill="FFFFFF"/>
        <w:spacing w:before="0" w:beforeAutospacing="0" w:after="0" w:afterAutospacing="0"/>
        <w:jc w:val="both"/>
        <w:rPr>
          <w:sz w:val="28"/>
          <w:szCs w:val="28"/>
        </w:rPr>
      </w:pPr>
    </w:p>
    <w:p w:rsidR="00A206BC" w:rsidRPr="00BB794F" w:rsidRDefault="00A206BC" w:rsidP="00A206BC">
      <w:pPr>
        <w:pStyle w:val="a3"/>
        <w:shd w:val="clear" w:color="auto" w:fill="FFFFFF"/>
        <w:spacing w:before="0" w:beforeAutospacing="0" w:after="0" w:afterAutospacing="0"/>
        <w:ind w:firstLine="709"/>
        <w:jc w:val="both"/>
        <w:rPr>
          <w:sz w:val="28"/>
          <w:szCs w:val="28"/>
        </w:rPr>
      </w:pPr>
    </w:p>
    <w:p w:rsidR="00A826BD" w:rsidRPr="00BB794F" w:rsidRDefault="00A826BD" w:rsidP="00A826BD">
      <w:pPr>
        <w:rPr>
          <w:rFonts w:ascii="Times New Roman" w:hAnsi="Times New Roman" w:cs="Times New Roman"/>
          <w:b/>
          <w:bCs/>
          <w:sz w:val="28"/>
          <w:szCs w:val="28"/>
          <w:shd w:val="clear" w:color="auto" w:fill="FFFFFF"/>
        </w:rPr>
      </w:pPr>
      <w:r w:rsidRPr="00BB794F">
        <w:rPr>
          <w:rFonts w:ascii="Times New Roman" w:hAnsi="Times New Roman" w:cs="Times New Roman"/>
          <w:b/>
          <w:bCs/>
          <w:sz w:val="28"/>
          <w:szCs w:val="28"/>
          <w:shd w:val="clear" w:color="auto" w:fill="FFFFFF"/>
        </w:rPr>
        <w:t xml:space="preserve">Сейчас у нас в регионе очень много </w:t>
      </w:r>
      <w:proofErr w:type="spellStart"/>
      <w:r w:rsidRPr="00BB794F">
        <w:rPr>
          <w:rFonts w:ascii="Times New Roman" w:hAnsi="Times New Roman" w:cs="Times New Roman"/>
          <w:b/>
          <w:bCs/>
          <w:sz w:val="28"/>
          <w:szCs w:val="28"/>
          <w:shd w:val="clear" w:color="auto" w:fill="FFFFFF"/>
        </w:rPr>
        <w:t>микрофинансовых</w:t>
      </w:r>
      <w:proofErr w:type="spellEnd"/>
      <w:r w:rsidRPr="00BB794F">
        <w:rPr>
          <w:rFonts w:ascii="Times New Roman" w:hAnsi="Times New Roman" w:cs="Times New Roman"/>
          <w:b/>
          <w:bCs/>
          <w:sz w:val="28"/>
          <w:szCs w:val="28"/>
          <w:shd w:val="clear" w:color="auto" w:fill="FFFFFF"/>
        </w:rPr>
        <w:t xml:space="preserve"> организаций. Что нужно знать перед тем, как оформить такой </w:t>
      </w:r>
      <w:proofErr w:type="spellStart"/>
      <w:r w:rsidRPr="00BB794F">
        <w:rPr>
          <w:rFonts w:ascii="Times New Roman" w:hAnsi="Times New Roman" w:cs="Times New Roman"/>
          <w:b/>
          <w:bCs/>
          <w:sz w:val="28"/>
          <w:szCs w:val="28"/>
          <w:shd w:val="clear" w:color="auto" w:fill="FFFFFF"/>
        </w:rPr>
        <w:t>займ</w:t>
      </w:r>
      <w:proofErr w:type="spellEnd"/>
      <w:r w:rsidRPr="00BB794F">
        <w:rPr>
          <w:rFonts w:ascii="Times New Roman" w:hAnsi="Times New Roman" w:cs="Times New Roman"/>
          <w:b/>
          <w:bCs/>
          <w:sz w:val="28"/>
          <w:szCs w:val="28"/>
          <w:shd w:val="clear" w:color="auto" w:fill="FFFFFF"/>
        </w:rPr>
        <w:t>? На что в первую очередь обратить внимание?</w:t>
      </w:r>
    </w:p>
    <w:p w:rsidR="00A826BD" w:rsidRPr="00BB794F" w:rsidRDefault="00A826BD" w:rsidP="00A826BD">
      <w:pPr>
        <w:pStyle w:val="a3"/>
        <w:shd w:val="clear" w:color="auto" w:fill="FFFFFF"/>
        <w:spacing w:before="0" w:beforeAutospacing="0" w:after="0" w:afterAutospacing="0"/>
        <w:ind w:firstLine="709"/>
        <w:jc w:val="both"/>
        <w:rPr>
          <w:sz w:val="28"/>
          <w:szCs w:val="28"/>
        </w:rPr>
      </w:pPr>
      <w:r w:rsidRPr="00BB794F">
        <w:rPr>
          <w:sz w:val="28"/>
          <w:szCs w:val="28"/>
        </w:rPr>
        <w:t xml:space="preserve">Прежде, чем обратиться в </w:t>
      </w:r>
      <w:proofErr w:type="spellStart"/>
      <w:r w:rsidRPr="00BB794F">
        <w:rPr>
          <w:sz w:val="28"/>
          <w:szCs w:val="28"/>
        </w:rPr>
        <w:t>микрофинановую</w:t>
      </w:r>
      <w:proofErr w:type="spellEnd"/>
      <w:r w:rsidRPr="00BB794F">
        <w:rPr>
          <w:sz w:val="28"/>
          <w:szCs w:val="28"/>
        </w:rPr>
        <w:t xml:space="preserve"> организацию, необходимо проверить сведения о ней в государственном реестре </w:t>
      </w:r>
      <w:proofErr w:type="spellStart"/>
      <w:r w:rsidRPr="00BB794F">
        <w:rPr>
          <w:sz w:val="28"/>
          <w:szCs w:val="28"/>
        </w:rPr>
        <w:t>микрофинансовых</w:t>
      </w:r>
      <w:proofErr w:type="spellEnd"/>
      <w:r w:rsidRPr="00BB794F">
        <w:rPr>
          <w:sz w:val="28"/>
          <w:szCs w:val="28"/>
        </w:rPr>
        <w:t xml:space="preserve"> организаций, который ведется Банком России. Банк России представляет любому лицу выписку из данного реестра или информацию </w:t>
      </w:r>
      <w:proofErr w:type="gramStart"/>
      <w:r w:rsidRPr="00BB794F">
        <w:rPr>
          <w:sz w:val="28"/>
          <w:szCs w:val="28"/>
        </w:rPr>
        <w:t>об отсутствии сведений о юридическом лице в указанном реестре на официальном сайте в сети</w:t>
      </w:r>
      <w:proofErr w:type="gramEnd"/>
      <w:r w:rsidRPr="00BB794F">
        <w:rPr>
          <w:sz w:val="28"/>
          <w:szCs w:val="28"/>
        </w:rPr>
        <w:t xml:space="preserve"> «Интернет», едином портале государственных и муниципальных услуг (функций). Также копию документа о внесении сведений в реестр можно получить в организации.</w:t>
      </w:r>
    </w:p>
    <w:p w:rsidR="00A826BD" w:rsidRPr="00BB794F" w:rsidRDefault="00A826BD" w:rsidP="00A826BD">
      <w:pPr>
        <w:pStyle w:val="a3"/>
        <w:shd w:val="clear" w:color="auto" w:fill="FFFFFF"/>
        <w:spacing w:before="0" w:beforeAutospacing="0" w:after="0" w:afterAutospacing="0"/>
        <w:ind w:firstLine="709"/>
        <w:jc w:val="both"/>
        <w:rPr>
          <w:sz w:val="28"/>
          <w:szCs w:val="28"/>
        </w:rPr>
      </w:pPr>
      <w:proofErr w:type="spellStart"/>
      <w:r w:rsidRPr="00BB794F">
        <w:rPr>
          <w:sz w:val="28"/>
          <w:szCs w:val="28"/>
        </w:rPr>
        <w:t>Микрофинансовая</w:t>
      </w:r>
      <w:proofErr w:type="spellEnd"/>
      <w:r w:rsidRPr="00BB794F">
        <w:rPr>
          <w:sz w:val="28"/>
          <w:szCs w:val="28"/>
        </w:rPr>
        <w:t xml:space="preserve"> организация обязана иметь официальный сайт в сети «Интернет», где размещается вся информация об организации, в том числе и правила предоставления займа.</w:t>
      </w:r>
    </w:p>
    <w:p w:rsidR="00A826BD" w:rsidRPr="00BB794F" w:rsidRDefault="00A826BD" w:rsidP="00A826BD">
      <w:pPr>
        <w:pStyle w:val="a3"/>
        <w:shd w:val="clear" w:color="auto" w:fill="FFFFFF"/>
        <w:spacing w:before="0" w:beforeAutospacing="0" w:after="0" w:afterAutospacing="0"/>
        <w:ind w:firstLine="709"/>
        <w:jc w:val="both"/>
        <w:rPr>
          <w:sz w:val="28"/>
          <w:szCs w:val="28"/>
        </w:rPr>
      </w:pPr>
      <w:proofErr w:type="spellStart"/>
      <w:r w:rsidRPr="00BB794F">
        <w:rPr>
          <w:sz w:val="28"/>
          <w:szCs w:val="28"/>
        </w:rPr>
        <w:t>Микрофинансовая</w:t>
      </w:r>
      <w:proofErr w:type="spellEnd"/>
      <w:r w:rsidRPr="00BB794F">
        <w:rPr>
          <w:sz w:val="28"/>
          <w:szCs w:val="28"/>
        </w:rPr>
        <w:t xml:space="preserve"> организация обязана предоставить лицу, подавшему заявление на предоставление </w:t>
      </w:r>
      <w:proofErr w:type="spellStart"/>
      <w:r w:rsidRPr="00BB794F">
        <w:rPr>
          <w:sz w:val="28"/>
          <w:szCs w:val="28"/>
        </w:rPr>
        <w:t>микрозайма</w:t>
      </w:r>
      <w:proofErr w:type="spellEnd"/>
      <w:r w:rsidRPr="00BB794F">
        <w:rPr>
          <w:sz w:val="28"/>
          <w:szCs w:val="28"/>
        </w:rPr>
        <w:t xml:space="preserve">, полную и достоверную информацию о порядке и об условиях предоставления </w:t>
      </w:r>
      <w:proofErr w:type="spellStart"/>
      <w:r w:rsidRPr="00BB794F">
        <w:rPr>
          <w:sz w:val="28"/>
          <w:szCs w:val="28"/>
        </w:rPr>
        <w:t>микрозайма</w:t>
      </w:r>
      <w:proofErr w:type="spellEnd"/>
      <w:r w:rsidRPr="00BB794F">
        <w:rPr>
          <w:sz w:val="28"/>
          <w:szCs w:val="28"/>
        </w:rPr>
        <w:t xml:space="preserve">, о его правах и обязанностях, связанных с получением </w:t>
      </w:r>
      <w:proofErr w:type="spellStart"/>
      <w:r w:rsidRPr="00BB794F">
        <w:rPr>
          <w:sz w:val="28"/>
          <w:szCs w:val="28"/>
        </w:rPr>
        <w:t>микрозайма</w:t>
      </w:r>
      <w:proofErr w:type="spellEnd"/>
      <w:r w:rsidRPr="00BB794F">
        <w:rPr>
          <w:sz w:val="28"/>
          <w:szCs w:val="28"/>
        </w:rPr>
        <w:t xml:space="preserve">; проинформировать до получения им </w:t>
      </w:r>
      <w:proofErr w:type="spellStart"/>
      <w:r w:rsidRPr="00BB794F">
        <w:rPr>
          <w:sz w:val="28"/>
          <w:szCs w:val="28"/>
        </w:rPr>
        <w:t>микрозайма</w:t>
      </w:r>
      <w:proofErr w:type="spellEnd"/>
      <w:r w:rsidRPr="00BB794F">
        <w:rPr>
          <w:sz w:val="28"/>
          <w:szCs w:val="28"/>
        </w:rPr>
        <w:t xml:space="preserve"> об условиях договора, возможности и порядке изменения его условий по инициативе </w:t>
      </w:r>
      <w:proofErr w:type="spellStart"/>
      <w:r w:rsidRPr="00BB794F">
        <w:rPr>
          <w:sz w:val="28"/>
          <w:szCs w:val="28"/>
        </w:rPr>
        <w:t>микрофинансовой</w:t>
      </w:r>
      <w:proofErr w:type="spellEnd"/>
      <w:r w:rsidRPr="00BB794F">
        <w:rPr>
          <w:sz w:val="28"/>
          <w:szCs w:val="28"/>
        </w:rPr>
        <w:t xml:space="preserve"> организации и заемщика, о перечне и размере всех платежей, связанных с получением, обслуживанием и возвратом </w:t>
      </w:r>
      <w:proofErr w:type="spellStart"/>
      <w:r w:rsidRPr="00BB794F">
        <w:rPr>
          <w:sz w:val="28"/>
          <w:szCs w:val="28"/>
        </w:rPr>
        <w:t>микрозайма</w:t>
      </w:r>
      <w:proofErr w:type="spellEnd"/>
      <w:r w:rsidRPr="00BB794F">
        <w:rPr>
          <w:sz w:val="28"/>
          <w:szCs w:val="28"/>
        </w:rPr>
        <w:t xml:space="preserve">, а также с нарушением условий договора </w:t>
      </w:r>
      <w:proofErr w:type="spellStart"/>
      <w:r w:rsidRPr="00BB794F">
        <w:rPr>
          <w:sz w:val="28"/>
          <w:szCs w:val="28"/>
        </w:rPr>
        <w:t>микрозайма</w:t>
      </w:r>
      <w:proofErr w:type="spellEnd"/>
      <w:r w:rsidRPr="00BB794F">
        <w:rPr>
          <w:sz w:val="28"/>
          <w:szCs w:val="28"/>
        </w:rPr>
        <w:t>.</w:t>
      </w:r>
    </w:p>
    <w:p w:rsidR="0077115F" w:rsidRPr="00BB794F" w:rsidRDefault="00A826BD" w:rsidP="00A826BD">
      <w:pPr>
        <w:ind w:firstLine="0"/>
        <w:rPr>
          <w:rFonts w:ascii="Times New Roman" w:hAnsi="Times New Roman" w:cs="Times New Roman"/>
          <w:sz w:val="28"/>
          <w:szCs w:val="28"/>
        </w:rPr>
      </w:pPr>
      <w:r w:rsidRPr="00BB794F">
        <w:rPr>
          <w:rFonts w:ascii="Times New Roman" w:hAnsi="Times New Roman" w:cs="Times New Roman"/>
          <w:sz w:val="28"/>
          <w:szCs w:val="28"/>
        </w:rPr>
        <w:t xml:space="preserve">После возникновения просрочки исполнения обязательства заемщика по возврату суммы займа и (или) уплате причитающихся процентов </w:t>
      </w:r>
      <w:proofErr w:type="spellStart"/>
      <w:r w:rsidRPr="00BB794F">
        <w:rPr>
          <w:rFonts w:ascii="Times New Roman" w:hAnsi="Times New Roman" w:cs="Times New Roman"/>
          <w:sz w:val="28"/>
          <w:szCs w:val="28"/>
        </w:rPr>
        <w:t>микрофинансовая</w:t>
      </w:r>
      <w:proofErr w:type="spellEnd"/>
      <w:r w:rsidRPr="00BB794F">
        <w:rPr>
          <w:rFonts w:ascii="Times New Roman" w:hAnsi="Times New Roman" w:cs="Times New Roman"/>
          <w:sz w:val="28"/>
          <w:szCs w:val="28"/>
        </w:rPr>
        <w:t xml:space="preserve"> организация по договору потребительского займа, срок возврата потребительского займа по которому не превышает один год, вправе начислять неустойку (штрафы, пени) и иные меры ответственности только на не погашенную заемщиком часть суммы основного долга. Эти условия должны быть указаны на первой странице договора потребительского займа, срок возврата потребительского займа по которому не превышает один год, перед таблицей, содержащей индивидуальные условия договора потребительского займа.</w:t>
      </w:r>
    </w:p>
    <w:p w:rsidR="00350832" w:rsidRPr="00BB794F" w:rsidRDefault="00350832" w:rsidP="00350832">
      <w:pPr>
        <w:pStyle w:val="a3"/>
        <w:shd w:val="clear" w:color="auto" w:fill="FFFFFF"/>
        <w:spacing w:before="0" w:beforeAutospacing="0" w:after="0" w:afterAutospacing="0"/>
        <w:jc w:val="both"/>
        <w:rPr>
          <w:sz w:val="28"/>
          <w:szCs w:val="28"/>
        </w:rPr>
      </w:pPr>
    </w:p>
    <w:p w:rsidR="00350832" w:rsidRPr="00BB794F" w:rsidRDefault="00350832" w:rsidP="00350832">
      <w:pPr>
        <w:pStyle w:val="a3"/>
        <w:shd w:val="clear" w:color="auto" w:fill="FFFFFF"/>
        <w:spacing w:before="0" w:beforeAutospacing="0" w:after="0" w:afterAutospacing="0"/>
        <w:jc w:val="both"/>
        <w:rPr>
          <w:sz w:val="28"/>
          <w:szCs w:val="28"/>
        </w:rPr>
      </w:pPr>
      <w:r w:rsidRPr="00BB794F">
        <w:rPr>
          <w:sz w:val="28"/>
          <w:szCs w:val="28"/>
        </w:rPr>
        <w:t>Разъяснения подготовил:</w:t>
      </w:r>
    </w:p>
    <w:p w:rsidR="00350832" w:rsidRPr="00BB794F" w:rsidRDefault="00350832" w:rsidP="00350832">
      <w:pPr>
        <w:pStyle w:val="a3"/>
        <w:shd w:val="clear" w:color="auto" w:fill="FFFFFF"/>
        <w:spacing w:before="0" w:beforeAutospacing="0" w:after="0" w:afterAutospacing="0"/>
        <w:jc w:val="both"/>
        <w:rPr>
          <w:sz w:val="28"/>
          <w:szCs w:val="28"/>
        </w:rPr>
      </w:pPr>
      <w:r w:rsidRPr="00BB794F">
        <w:rPr>
          <w:sz w:val="28"/>
          <w:szCs w:val="28"/>
        </w:rPr>
        <w:t>Прокурор Батецкого района                                                              Д.А. Корнеев</w:t>
      </w:r>
    </w:p>
    <w:p w:rsidR="00350832" w:rsidRPr="00BB794F" w:rsidRDefault="00350832" w:rsidP="00350832">
      <w:pPr>
        <w:pStyle w:val="a3"/>
        <w:shd w:val="clear" w:color="auto" w:fill="FFFFFF"/>
        <w:spacing w:before="0" w:beforeAutospacing="0" w:after="0" w:afterAutospacing="0"/>
        <w:jc w:val="both"/>
        <w:rPr>
          <w:sz w:val="28"/>
          <w:szCs w:val="28"/>
        </w:rPr>
      </w:pPr>
    </w:p>
    <w:p w:rsidR="0077115F" w:rsidRPr="00BB794F" w:rsidRDefault="0077115F" w:rsidP="009774E3">
      <w:pPr>
        <w:pStyle w:val="a3"/>
        <w:shd w:val="clear" w:color="auto" w:fill="FFFFFF"/>
        <w:spacing w:before="0" w:beforeAutospacing="0" w:after="0" w:afterAutospacing="0"/>
        <w:ind w:firstLine="709"/>
        <w:jc w:val="both"/>
        <w:rPr>
          <w:sz w:val="28"/>
          <w:szCs w:val="28"/>
        </w:rPr>
      </w:pPr>
    </w:p>
    <w:p w:rsidR="0077115F" w:rsidRPr="00BB794F" w:rsidRDefault="0077115F">
      <w:pPr>
        <w:rPr>
          <w:rFonts w:ascii="Times New Roman" w:eastAsia="Times New Roman" w:hAnsi="Times New Roman" w:cs="Times New Roman"/>
          <w:b/>
          <w:sz w:val="28"/>
          <w:szCs w:val="28"/>
          <w:lang w:eastAsia="ru-RU"/>
        </w:rPr>
      </w:pPr>
    </w:p>
    <w:p w:rsidR="00A826BD" w:rsidRPr="00BB794F" w:rsidRDefault="00A826BD" w:rsidP="00A826BD">
      <w:pPr>
        <w:pStyle w:val="a3"/>
        <w:shd w:val="clear" w:color="auto" w:fill="FFFFFF"/>
        <w:spacing w:before="0" w:beforeAutospacing="0" w:after="0" w:afterAutospacing="0"/>
        <w:ind w:firstLine="709"/>
        <w:jc w:val="both"/>
        <w:rPr>
          <w:b/>
          <w:sz w:val="28"/>
          <w:szCs w:val="28"/>
        </w:rPr>
      </w:pPr>
      <w:r w:rsidRPr="00BB794F">
        <w:rPr>
          <w:b/>
          <w:sz w:val="28"/>
          <w:szCs w:val="28"/>
        </w:rPr>
        <w:t>В какой момент официально прекращается брак при его расторжении?</w:t>
      </w:r>
    </w:p>
    <w:p w:rsidR="00A826BD" w:rsidRPr="00BB794F" w:rsidRDefault="00A826BD" w:rsidP="00A826BD">
      <w:pPr>
        <w:pStyle w:val="a3"/>
        <w:shd w:val="clear" w:color="auto" w:fill="FFFFFF"/>
        <w:spacing w:before="0" w:beforeAutospacing="0" w:after="0" w:afterAutospacing="0"/>
        <w:ind w:firstLine="709"/>
        <w:jc w:val="both"/>
        <w:rPr>
          <w:sz w:val="28"/>
          <w:szCs w:val="28"/>
        </w:rPr>
      </w:pPr>
      <w:r w:rsidRPr="00BB794F">
        <w:rPr>
          <w:sz w:val="28"/>
          <w:szCs w:val="28"/>
        </w:rPr>
        <w:t>Брак может быть прекращен путем его расторжения по заявлению одного или обоих супругов.</w:t>
      </w:r>
    </w:p>
    <w:p w:rsidR="00A826BD" w:rsidRPr="00BB794F" w:rsidRDefault="00A826BD" w:rsidP="00A826BD">
      <w:pPr>
        <w:pStyle w:val="a3"/>
        <w:shd w:val="clear" w:color="auto" w:fill="FFFFFF"/>
        <w:spacing w:before="0" w:beforeAutospacing="0" w:after="0" w:afterAutospacing="0"/>
        <w:ind w:firstLine="709"/>
        <w:jc w:val="both"/>
        <w:rPr>
          <w:sz w:val="28"/>
          <w:szCs w:val="28"/>
        </w:rPr>
      </w:pPr>
      <w:r w:rsidRPr="00BB794F">
        <w:rPr>
          <w:sz w:val="28"/>
          <w:szCs w:val="28"/>
        </w:rPr>
        <w:t xml:space="preserve">Согласно Семейному Кодексу Российской Федерации, </w:t>
      </w:r>
      <w:proofErr w:type="gramStart"/>
      <w:r w:rsidRPr="00BB794F">
        <w:rPr>
          <w:sz w:val="28"/>
          <w:szCs w:val="28"/>
        </w:rPr>
        <w:t>брак</w:t>
      </w:r>
      <w:proofErr w:type="gramEnd"/>
      <w:r w:rsidRPr="00BB794F">
        <w:rPr>
          <w:sz w:val="28"/>
          <w:szCs w:val="28"/>
        </w:rPr>
        <w:t xml:space="preserve"> может быть расторгнут в судебном порядке - в судах общей юрисдикции, и в административном порядке - в органах ЗАГС.</w:t>
      </w:r>
    </w:p>
    <w:p w:rsidR="00A826BD" w:rsidRPr="00BB794F" w:rsidRDefault="00A826BD" w:rsidP="00A826BD">
      <w:pPr>
        <w:pStyle w:val="a3"/>
        <w:shd w:val="clear" w:color="auto" w:fill="FFFFFF"/>
        <w:spacing w:before="0" w:beforeAutospacing="0" w:after="0" w:afterAutospacing="0"/>
        <w:ind w:firstLine="709"/>
        <w:jc w:val="both"/>
        <w:rPr>
          <w:sz w:val="28"/>
          <w:szCs w:val="28"/>
        </w:rPr>
      </w:pPr>
      <w:r w:rsidRPr="00BB794F">
        <w:rPr>
          <w:sz w:val="28"/>
          <w:szCs w:val="28"/>
        </w:rPr>
        <w:t>В соответствии со статьей 25 Семейного Кодекса,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p>
    <w:p w:rsidR="00A826BD" w:rsidRPr="00BB794F" w:rsidRDefault="00A826BD" w:rsidP="00A826BD">
      <w:pPr>
        <w:pStyle w:val="a3"/>
        <w:shd w:val="clear" w:color="auto" w:fill="FFFFFF"/>
        <w:spacing w:before="0" w:beforeAutospacing="0" w:after="0" w:afterAutospacing="0"/>
        <w:ind w:firstLine="709"/>
        <w:jc w:val="both"/>
        <w:rPr>
          <w:sz w:val="28"/>
          <w:szCs w:val="28"/>
        </w:rPr>
      </w:pPr>
      <w:r w:rsidRPr="00BB794F">
        <w:rPr>
          <w:sz w:val="28"/>
          <w:szCs w:val="28"/>
        </w:rPr>
        <w:t xml:space="preserve">Супруги не вправе вступить </w:t>
      </w:r>
      <w:proofErr w:type="gramStart"/>
      <w:r w:rsidRPr="00BB794F">
        <w:rPr>
          <w:sz w:val="28"/>
          <w:szCs w:val="28"/>
        </w:rPr>
        <w:t>в новый брак до получения свидетельства о расторжении брака в органе записи актов гражданского состояния по месту</w:t>
      </w:r>
      <w:proofErr w:type="gramEnd"/>
      <w:r w:rsidRPr="00BB794F">
        <w:rPr>
          <w:sz w:val="28"/>
          <w:szCs w:val="28"/>
        </w:rPr>
        <w:t xml:space="preserve"> жительства любого из них или по месту государственной регистрации заключения брака.</w:t>
      </w:r>
    </w:p>
    <w:p w:rsidR="00350832" w:rsidRPr="00BB794F" w:rsidRDefault="00350832" w:rsidP="00350832">
      <w:pPr>
        <w:pStyle w:val="a3"/>
        <w:shd w:val="clear" w:color="auto" w:fill="FFFFFF"/>
        <w:spacing w:before="0" w:beforeAutospacing="0" w:after="0" w:afterAutospacing="0"/>
        <w:jc w:val="both"/>
        <w:rPr>
          <w:sz w:val="28"/>
          <w:szCs w:val="28"/>
        </w:rPr>
      </w:pPr>
    </w:p>
    <w:p w:rsidR="00350832" w:rsidRPr="00BB794F" w:rsidRDefault="00350832" w:rsidP="00350832">
      <w:pPr>
        <w:pStyle w:val="a3"/>
        <w:shd w:val="clear" w:color="auto" w:fill="FFFFFF"/>
        <w:spacing w:before="0" w:beforeAutospacing="0" w:after="0" w:afterAutospacing="0"/>
        <w:jc w:val="both"/>
        <w:rPr>
          <w:sz w:val="28"/>
          <w:szCs w:val="28"/>
        </w:rPr>
      </w:pPr>
      <w:r w:rsidRPr="00BB794F">
        <w:rPr>
          <w:sz w:val="28"/>
          <w:szCs w:val="28"/>
        </w:rPr>
        <w:t>Разъяснения подготовил:</w:t>
      </w:r>
    </w:p>
    <w:p w:rsidR="00350832" w:rsidRPr="00BB794F" w:rsidRDefault="00350832" w:rsidP="00350832">
      <w:pPr>
        <w:pStyle w:val="a3"/>
        <w:shd w:val="clear" w:color="auto" w:fill="FFFFFF"/>
        <w:spacing w:before="0" w:beforeAutospacing="0" w:after="0" w:afterAutospacing="0"/>
        <w:jc w:val="both"/>
        <w:rPr>
          <w:sz w:val="28"/>
          <w:szCs w:val="28"/>
        </w:rPr>
      </w:pPr>
      <w:r w:rsidRPr="00BB794F">
        <w:rPr>
          <w:sz w:val="28"/>
          <w:szCs w:val="28"/>
        </w:rPr>
        <w:t>Прокурор Батецкого района                                                              Д.А. Корнеев</w:t>
      </w:r>
    </w:p>
    <w:p w:rsidR="00350832" w:rsidRPr="00BB794F" w:rsidRDefault="00350832" w:rsidP="00350832">
      <w:pPr>
        <w:pStyle w:val="a3"/>
        <w:shd w:val="clear" w:color="auto" w:fill="FFFFFF"/>
        <w:spacing w:before="0" w:beforeAutospacing="0" w:after="0" w:afterAutospacing="0"/>
        <w:jc w:val="both"/>
        <w:rPr>
          <w:sz w:val="28"/>
          <w:szCs w:val="28"/>
        </w:rPr>
      </w:pPr>
    </w:p>
    <w:p w:rsidR="0077115F" w:rsidRPr="00BB794F" w:rsidRDefault="0077115F" w:rsidP="009774E3">
      <w:pPr>
        <w:pStyle w:val="a3"/>
        <w:shd w:val="clear" w:color="auto" w:fill="FFFFFF"/>
        <w:spacing w:before="0" w:beforeAutospacing="0" w:after="0" w:afterAutospacing="0"/>
        <w:ind w:firstLine="709"/>
        <w:jc w:val="both"/>
        <w:rPr>
          <w:sz w:val="28"/>
          <w:szCs w:val="28"/>
        </w:rPr>
      </w:pPr>
    </w:p>
    <w:p w:rsidR="00BB794F" w:rsidRPr="00BB794F" w:rsidRDefault="00BB794F" w:rsidP="009774E3">
      <w:pPr>
        <w:pStyle w:val="a3"/>
        <w:shd w:val="clear" w:color="auto" w:fill="FFFFFF"/>
        <w:spacing w:before="0" w:beforeAutospacing="0" w:after="0" w:afterAutospacing="0"/>
        <w:ind w:firstLine="709"/>
        <w:jc w:val="both"/>
        <w:rPr>
          <w:sz w:val="28"/>
          <w:szCs w:val="28"/>
        </w:rPr>
      </w:pPr>
    </w:p>
    <w:p w:rsidR="00BB794F" w:rsidRPr="00BB794F" w:rsidRDefault="00BB794F" w:rsidP="009774E3">
      <w:pPr>
        <w:pStyle w:val="a3"/>
        <w:shd w:val="clear" w:color="auto" w:fill="FFFFFF"/>
        <w:spacing w:before="0" w:beforeAutospacing="0" w:after="0" w:afterAutospacing="0"/>
        <w:ind w:firstLine="709"/>
        <w:jc w:val="both"/>
        <w:rPr>
          <w:sz w:val="28"/>
          <w:szCs w:val="28"/>
        </w:rPr>
      </w:pPr>
    </w:p>
    <w:p w:rsidR="00BB794F" w:rsidRPr="00BB794F" w:rsidRDefault="00BB794F" w:rsidP="009774E3">
      <w:pPr>
        <w:pStyle w:val="a3"/>
        <w:shd w:val="clear" w:color="auto" w:fill="FFFFFF"/>
        <w:spacing w:before="0" w:beforeAutospacing="0" w:after="0" w:afterAutospacing="0"/>
        <w:ind w:firstLine="709"/>
        <w:jc w:val="both"/>
        <w:rPr>
          <w:sz w:val="28"/>
          <w:szCs w:val="28"/>
        </w:rPr>
      </w:pPr>
    </w:p>
    <w:p w:rsidR="00BB794F" w:rsidRPr="00BB794F" w:rsidRDefault="00BB794F" w:rsidP="009774E3">
      <w:pPr>
        <w:pStyle w:val="a3"/>
        <w:shd w:val="clear" w:color="auto" w:fill="FFFFFF"/>
        <w:spacing w:before="0" w:beforeAutospacing="0" w:after="0" w:afterAutospacing="0"/>
        <w:ind w:firstLine="709"/>
        <w:jc w:val="both"/>
        <w:rPr>
          <w:sz w:val="28"/>
          <w:szCs w:val="28"/>
        </w:rPr>
      </w:pPr>
    </w:p>
    <w:p w:rsidR="0077115F" w:rsidRPr="00BB794F" w:rsidRDefault="0077115F" w:rsidP="009774E3">
      <w:pPr>
        <w:pStyle w:val="a3"/>
        <w:shd w:val="clear" w:color="auto" w:fill="FFFFFF"/>
        <w:spacing w:before="0" w:beforeAutospacing="0" w:after="0" w:afterAutospacing="0"/>
        <w:ind w:firstLine="709"/>
        <w:jc w:val="both"/>
        <w:rPr>
          <w:sz w:val="28"/>
          <w:szCs w:val="28"/>
        </w:rPr>
      </w:pPr>
    </w:p>
    <w:p w:rsidR="00111621" w:rsidRPr="00BB794F" w:rsidRDefault="00111621" w:rsidP="00111621">
      <w:pPr>
        <w:rPr>
          <w:rFonts w:ascii="Times New Roman" w:hAnsi="Times New Roman" w:cs="Times New Roman"/>
          <w:b/>
          <w:bCs/>
          <w:sz w:val="28"/>
          <w:szCs w:val="28"/>
          <w:shd w:val="clear" w:color="auto" w:fill="FFFFFF"/>
        </w:rPr>
      </w:pPr>
      <w:r w:rsidRPr="00BB794F">
        <w:rPr>
          <w:rFonts w:ascii="Times New Roman" w:hAnsi="Times New Roman" w:cs="Times New Roman"/>
          <w:b/>
          <w:bCs/>
          <w:sz w:val="28"/>
          <w:szCs w:val="28"/>
          <w:shd w:val="clear" w:color="auto" w:fill="FFFFFF"/>
        </w:rPr>
        <w:t>Уточнены категории лиц, относящихся к ветеранам боевых действий и инвалидам боевых действий</w:t>
      </w:r>
    </w:p>
    <w:p w:rsidR="00111621" w:rsidRPr="00BB794F" w:rsidRDefault="00111621" w:rsidP="00111621">
      <w:pPr>
        <w:pStyle w:val="a3"/>
        <w:shd w:val="clear" w:color="auto" w:fill="FFFFFF"/>
        <w:spacing w:before="0" w:beforeAutospacing="0" w:after="0" w:afterAutospacing="0"/>
        <w:ind w:firstLine="709"/>
        <w:jc w:val="both"/>
        <w:rPr>
          <w:sz w:val="28"/>
          <w:szCs w:val="28"/>
        </w:rPr>
      </w:pPr>
      <w:r w:rsidRPr="00BB794F">
        <w:rPr>
          <w:sz w:val="28"/>
          <w:szCs w:val="28"/>
          <w:shd w:val="clear" w:color="auto" w:fill="FFFFFF"/>
        </w:rPr>
        <w:t>Федеральным законом от 21.04.2025 № 83-ФЗ внесены изменения в Федеральный закон «О ветеранах».</w:t>
      </w:r>
    </w:p>
    <w:p w:rsidR="00111621" w:rsidRPr="00BB794F" w:rsidRDefault="00111621" w:rsidP="00111621">
      <w:pPr>
        <w:pStyle w:val="a3"/>
        <w:shd w:val="clear" w:color="auto" w:fill="FFFFFF"/>
        <w:spacing w:before="0" w:beforeAutospacing="0" w:after="0" w:afterAutospacing="0"/>
        <w:ind w:firstLine="709"/>
        <w:jc w:val="both"/>
        <w:rPr>
          <w:sz w:val="28"/>
          <w:szCs w:val="28"/>
        </w:rPr>
      </w:pPr>
      <w:proofErr w:type="gramStart"/>
      <w:r w:rsidRPr="00BB794F">
        <w:rPr>
          <w:sz w:val="28"/>
          <w:szCs w:val="28"/>
          <w:shd w:val="clear" w:color="auto" w:fill="FFFFFF"/>
        </w:rPr>
        <w:t xml:space="preserve">Соответствующими изменениями к ветеранам боевых действий отнесены, в частности, военнослужащие, лица рядового и начальствующего состава органов внутренних дел, войск </w:t>
      </w:r>
      <w:proofErr w:type="spellStart"/>
      <w:r w:rsidRPr="00BB794F">
        <w:rPr>
          <w:sz w:val="28"/>
          <w:szCs w:val="28"/>
          <w:shd w:val="clear" w:color="auto" w:fill="FFFFFF"/>
        </w:rPr>
        <w:t>Росгвардии</w:t>
      </w:r>
      <w:proofErr w:type="spellEnd"/>
      <w:r w:rsidRPr="00BB794F">
        <w:rPr>
          <w:sz w:val="28"/>
          <w:szCs w:val="28"/>
          <w:shd w:val="clear" w:color="auto" w:fill="FFFFFF"/>
        </w:rPr>
        <w:t>, Государственной противопожарной службы, учреждений и органов уголовно-исполнительной системы, органов принудительного исполнения, прокуроры, сотрудники Следственного комитета России, в том числе уволенные в запас (отставку), выполнявшие задачи по отражению вооруженного вторжения на территорию Российской Федерации, а также в ходе вооруженной провокации на</w:t>
      </w:r>
      <w:proofErr w:type="gramEnd"/>
      <w:r w:rsidRPr="00BB794F">
        <w:rPr>
          <w:sz w:val="28"/>
          <w:szCs w:val="28"/>
          <w:shd w:val="clear" w:color="auto" w:fill="FFFFFF"/>
        </w:rPr>
        <w:t xml:space="preserve">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в том числе ставшие инвалидами вследствие ранения, контузии, увечья или заболевания, полученных при выполнении указанных задач.</w:t>
      </w:r>
    </w:p>
    <w:p w:rsidR="00111621" w:rsidRPr="00BB794F" w:rsidRDefault="00111621" w:rsidP="00111621">
      <w:pPr>
        <w:pStyle w:val="a3"/>
        <w:shd w:val="clear" w:color="auto" w:fill="FFFFFF"/>
        <w:spacing w:before="0" w:beforeAutospacing="0" w:after="0" w:afterAutospacing="0"/>
        <w:ind w:firstLine="709"/>
        <w:jc w:val="both"/>
        <w:rPr>
          <w:sz w:val="28"/>
          <w:szCs w:val="28"/>
          <w:shd w:val="clear" w:color="auto" w:fill="FFFFFF"/>
        </w:rPr>
      </w:pPr>
      <w:r w:rsidRPr="00BB794F">
        <w:rPr>
          <w:sz w:val="28"/>
          <w:szCs w:val="28"/>
          <w:shd w:val="clear" w:color="auto" w:fill="FFFFFF"/>
        </w:rPr>
        <w:lastRenderedPageBreak/>
        <w:t>При этом</w:t>
      </w:r>
      <w:proofErr w:type="gramStart"/>
      <w:r w:rsidRPr="00BB794F">
        <w:rPr>
          <w:sz w:val="28"/>
          <w:szCs w:val="28"/>
          <w:shd w:val="clear" w:color="auto" w:fill="FFFFFF"/>
        </w:rPr>
        <w:t>,</w:t>
      </w:r>
      <w:proofErr w:type="gramEnd"/>
      <w:r w:rsidRPr="00BB794F">
        <w:rPr>
          <w:sz w:val="28"/>
          <w:szCs w:val="28"/>
          <w:shd w:val="clear" w:color="auto" w:fill="FFFFFF"/>
        </w:rPr>
        <w:t xml:space="preserve"> перечень территорий субъектов Российской Федерации, прилегающих к районам проведения специальной военной операции, определяется Правительством Российской Федерации.</w:t>
      </w:r>
    </w:p>
    <w:p w:rsidR="00111621" w:rsidRPr="00BB794F" w:rsidRDefault="00111621" w:rsidP="00111621">
      <w:pPr>
        <w:pStyle w:val="a3"/>
        <w:shd w:val="clear" w:color="auto" w:fill="FFFFFF"/>
        <w:spacing w:before="0" w:beforeAutospacing="0" w:after="0" w:afterAutospacing="0"/>
        <w:ind w:firstLine="709"/>
        <w:jc w:val="both"/>
        <w:rPr>
          <w:sz w:val="28"/>
          <w:szCs w:val="28"/>
          <w:shd w:val="clear" w:color="auto" w:fill="FFFFFF"/>
        </w:rPr>
      </w:pPr>
    </w:p>
    <w:p w:rsidR="00111621" w:rsidRPr="00BB794F" w:rsidRDefault="00111621" w:rsidP="00111621">
      <w:pPr>
        <w:pStyle w:val="a3"/>
        <w:shd w:val="clear" w:color="auto" w:fill="FFFFFF"/>
        <w:spacing w:before="0" w:beforeAutospacing="0" w:after="0" w:afterAutospacing="0"/>
        <w:jc w:val="both"/>
        <w:rPr>
          <w:sz w:val="28"/>
          <w:szCs w:val="28"/>
        </w:rPr>
      </w:pPr>
      <w:r w:rsidRPr="00BB794F">
        <w:rPr>
          <w:sz w:val="28"/>
          <w:szCs w:val="28"/>
        </w:rPr>
        <w:t>Разъяснения подготовил:</w:t>
      </w:r>
    </w:p>
    <w:p w:rsidR="00111621" w:rsidRPr="00BB794F" w:rsidRDefault="00111621" w:rsidP="00111621">
      <w:pPr>
        <w:pStyle w:val="a3"/>
        <w:shd w:val="clear" w:color="auto" w:fill="FFFFFF"/>
        <w:spacing w:before="0" w:beforeAutospacing="0" w:after="0" w:afterAutospacing="0"/>
        <w:jc w:val="both"/>
        <w:rPr>
          <w:sz w:val="28"/>
          <w:szCs w:val="28"/>
        </w:rPr>
      </w:pPr>
      <w:r w:rsidRPr="00BB794F">
        <w:rPr>
          <w:sz w:val="28"/>
          <w:szCs w:val="28"/>
        </w:rPr>
        <w:t>Прокурор Батецкого района                                                              Д.А. Корнеев</w:t>
      </w:r>
    </w:p>
    <w:p w:rsidR="00111621" w:rsidRPr="00BB794F" w:rsidRDefault="00111621" w:rsidP="00111621">
      <w:pPr>
        <w:pStyle w:val="a3"/>
        <w:shd w:val="clear" w:color="auto" w:fill="FFFFFF"/>
        <w:spacing w:before="0" w:beforeAutospacing="0" w:after="0" w:afterAutospacing="0"/>
        <w:ind w:firstLine="709"/>
        <w:jc w:val="both"/>
        <w:rPr>
          <w:sz w:val="28"/>
          <w:szCs w:val="28"/>
          <w:shd w:val="clear" w:color="auto" w:fill="FFFFFF"/>
        </w:rPr>
      </w:pPr>
    </w:p>
    <w:p w:rsidR="00111621" w:rsidRPr="00BB794F" w:rsidRDefault="00111621" w:rsidP="00111621">
      <w:pPr>
        <w:pStyle w:val="a3"/>
        <w:shd w:val="clear" w:color="auto" w:fill="FFFFFF"/>
        <w:spacing w:before="0" w:beforeAutospacing="0" w:after="0" w:afterAutospacing="0"/>
        <w:ind w:firstLine="709"/>
        <w:jc w:val="both"/>
        <w:rPr>
          <w:sz w:val="28"/>
          <w:szCs w:val="28"/>
        </w:rPr>
      </w:pPr>
    </w:p>
    <w:p w:rsidR="00111621" w:rsidRPr="00BB794F" w:rsidRDefault="00111621" w:rsidP="00111621">
      <w:pPr>
        <w:rPr>
          <w:rFonts w:ascii="Times New Roman" w:hAnsi="Times New Roman" w:cs="Times New Roman"/>
          <w:b/>
          <w:bCs/>
          <w:sz w:val="28"/>
          <w:szCs w:val="28"/>
          <w:shd w:val="clear" w:color="auto" w:fill="FFFFFF"/>
        </w:rPr>
      </w:pPr>
      <w:r w:rsidRPr="00BB794F">
        <w:rPr>
          <w:rFonts w:ascii="Times New Roman" w:hAnsi="Times New Roman" w:cs="Times New Roman"/>
          <w:b/>
          <w:bCs/>
          <w:sz w:val="28"/>
          <w:szCs w:val="28"/>
          <w:shd w:val="clear" w:color="auto" w:fill="FFFFFF"/>
        </w:rPr>
        <w:t>Конфликт интересов на государственной и муниципальной службе</w:t>
      </w:r>
    </w:p>
    <w:p w:rsidR="00111621" w:rsidRPr="00BB794F" w:rsidRDefault="00111621" w:rsidP="00111621">
      <w:pPr>
        <w:pStyle w:val="a3"/>
        <w:shd w:val="clear" w:color="auto" w:fill="FFFFFF"/>
        <w:spacing w:before="0" w:beforeAutospacing="0" w:after="0" w:afterAutospacing="0"/>
        <w:ind w:firstLine="709"/>
        <w:jc w:val="both"/>
        <w:rPr>
          <w:sz w:val="28"/>
          <w:szCs w:val="28"/>
        </w:rPr>
      </w:pPr>
      <w:r w:rsidRPr="00BB794F">
        <w:rPr>
          <w:sz w:val="28"/>
          <w:szCs w:val="28"/>
          <w:shd w:val="clear" w:color="auto" w:fill="FFFFFF"/>
        </w:rPr>
        <w:t xml:space="preserve">Коррупция </w:t>
      </w:r>
      <w:proofErr w:type="gramStart"/>
      <w:r w:rsidRPr="00BB794F">
        <w:rPr>
          <w:sz w:val="28"/>
          <w:szCs w:val="28"/>
          <w:shd w:val="clear" w:color="auto" w:fill="FFFFFF"/>
        </w:rPr>
        <w:t>представляет из себя</w:t>
      </w:r>
      <w:proofErr w:type="gramEnd"/>
      <w:r w:rsidRPr="00BB794F">
        <w:rPr>
          <w:sz w:val="28"/>
          <w:szCs w:val="28"/>
          <w:shd w:val="clear" w:color="auto" w:fill="FFFFFF"/>
        </w:rPr>
        <w:t xml:space="preserve"> одно из наиболее негативных явлений общества, препятствующих его нормальному развитию.</w:t>
      </w:r>
    </w:p>
    <w:p w:rsidR="00111621" w:rsidRPr="00BB794F" w:rsidRDefault="00111621" w:rsidP="00111621">
      <w:pPr>
        <w:pStyle w:val="a3"/>
        <w:shd w:val="clear" w:color="auto" w:fill="FFFFFF"/>
        <w:spacing w:before="0" w:beforeAutospacing="0" w:after="0" w:afterAutospacing="0"/>
        <w:ind w:firstLine="709"/>
        <w:jc w:val="both"/>
        <w:rPr>
          <w:sz w:val="28"/>
          <w:szCs w:val="28"/>
        </w:rPr>
      </w:pPr>
      <w:r w:rsidRPr="00BB794F">
        <w:rPr>
          <w:sz w:val="28"/>
          <w:szCs w:val="28"/>
          <w:shd w:val="clear" w:color="auto" w:fill="FFFFFF"/>
        </w:rPr>
        <w:t>Учитывая, что в коррупционные отношения вовлечено множество граждан, общественных институтов, органов власти, устранение коррупции требует комплексных и системных мер. Одним из таких механизмов является институт конфликта интересов.</w:t>
      </w:r>
    </w:p>
    <w:p w:rsidR="00111621" w:rsidRPr="00BB794F" w:rsidRDefault="00111621" w:rsidP="00111621">
      <w:pPr>
        <w:pStyle w:val="a3"/>
        <w:shd w:val="clear" w:color="auto" w:fill="FFFFFF"/>
        <w:spacing w:before="0" w:beforeAutospacing="0" w:after="0" w:afterAutospacing="0"/>
        <w:ind w:firstLine="709"/>
        <w:jc w:val="both"/>
        <w:rPr>
          <w:sz w:val="28"/>
          <w:szCs w:val="28"/>
        </w:rPr>
      </w:pPr>
      <w:proofErr w:type="gramStart"/>
      <w:r w:rsidRPr="00BB794F">
        <w:rPr>
          <w:sz w:val="28"/>
          <w:szCs w:val="28"/>
          <w:shd w:val="clear" w:color="auto" w:fill="FFFFFF"/>
        </w:rPr>
        <w:t>В соответствии со ст. 10 Федерального закона от 25.12.2008 № 273-ФЗ «О противодействии коррупции» под конфликтом интересов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roofErr w:type="gramEnd"/>
    </w:p>
    <w:p w:rsidR="00111621" w:rsidRPr="00BB794F" w:rsidRDefault="00111621" w:rsidP="00111621">
      <w:pPr>
        <w:pStyle w:val="a3"/>
        <w:shd w:val="clear" w:color="auto" w:fill="FFFFFF"/>
        <w:spacing w:before="0" w:beforeAutospacing="0" w:after="0" w:afterAutospacing="0"/>
        <w:ind w:firstLine="709"/>
        <w:jc w:val="both"/>
        <w:rPr>
          <w:sz w:val="28"/>
          <w:szCs w:val="28"/>
        </w:rPr>
      </w:pPr>
      <w:proofErr w:type="gramStart"/>
      <w:r w:rsidRPr="00BB794F">
        <w:rPr>
          <w:sz w:val="28"/>
          <w:szCs w:val="28"/>
          <w:shd w:val="clear" w:color="auto" w:fill="FFFFFF"/>
        </w:rPr>
        <w:t>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части 1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w:t>
      </w:r>
      <w:proofErr w:type="gramEnd"/>
      <w:r w:rsidRPr="00BB794F">
        <w:rPr>
          <w:sz w:val="28"/>
          <w:szCs w:val="28"/>
          <w:shd w:val="clear" w:color="auto" w:fill="FFFFFF"/>
        </w:rPr>
        <w:t>), гражданами или организациями, с которыми лицо, указанное в части 1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111621" w:rsidRPr="00BB794F" w:rsidRDefault="00111621" w:rsidP="00111621">
      <w:pPr>
        <w:pStyle w:val="a3"/>
        <w:shd w:val="clear" w:color="auto" w:fill="FFFFFF"/>
        <w:spacing w:before="0" w:beforeAutospacing="0" w:after="0" w:afterAutospacing="0"/>
        <w:ind w:firstLine="709"/>
        <w:jc w:val="both"/>
        <w:rPr>
          <w:sz w:val="28"/>
          <w:szCs w:val="28"/>
        </w:rPr>
      </w:pPr>
      <w:r w:rsidRPr="00BB794F">
        <w:rPr>
          <w:sz w:val="28"/>
          <w:szCs w:val="28"/>
          <w:shd w:val="clear" w:color="auto" w:fill="FFFFFF"/>
        </w:rPr>
        <w:t>В соответствии со ст. 11 Федерального закона от 25.12.2008 № 273-ФЗ «О противодействии коррупции» лицо обязано принимать меры по недопущению любой возможности возникновения конфликта интересов и уведомить о возникшем конфликте интересов или о возможности его возникновения, как только ему станет об этом известно.</w:t>
      </w:r>
    </w:p>
    <w:p w:rsidR="00111621" w:rsidRPr="00BB794F" w:rsidRDefault="00111621" w:rsidP="00111621">
      <w:pPr>
        <w:pStyle w:val="a3"/>
        <w:shd w:val="clear" w:color="auto" w:fill="FFFFFF"/>
        <w:spacing w:before="0" w:beforeAutospacing="0" w:after="0" w:afterAutospacing="0"/>
        <w:ind w:firstLine="709"/>
        <w:jc w:val="both"/>
        <w:rPr>
          <w:sz w:val="28"/>
          <w:szCs w:val="28"/>
        </w:rPr>
      </w:pPr>
      <w:r w:rsidRPr="00BB794F">
        <w:rPr>
          <w:sz w:val="28"/>
          <w:szCs w:val="28"/>
          <w:shd w:val="clear" w:color="auto" w:fill="FFFFFF"/>
        </w:rPr>
        <w:t>Представитель нанимателя (работодатель), если ему стало известно о возникновении личной заинтересованности служащего, обязан принять меры по предотвращению или урегулированию конфликта интересов.</w:t>
      </w:r>
    </w:p>
    <w:p w:rsidR="00111621" w:rsidRPr="00BB794F" w:rsidRDefault="00111621" w:rsidP="00111621">
      <w:pPr>
        <w:pStyle w:val="a3"/>
        <w:shd w:val="clear" w:color="auto" w:fill="FFFFFF"/>
        <w:spacing w:before="0" w:beforeAutospacing="0" w:after="0" w:afterAutospacing="0"/>
        <w:ind w:firstLine="709"/>
        <w:jc w:val="both"/>
        <w:rPr>
          <w:sz w:val="28"/>
          <w:szCs w:val="28"/>
        </w:rPr>
      </w:pPr>
      <w:r w:rsidRPr="00BB794F">
        <w:rPr>
          <w:sz w:val="28"/>
          <w:szCs w:val="28"/>
          <w:shd w:val="clear" w:color="auto" w:fill="FFFFFF"/>
        </w:rPr>
        <w:t xml:space="preserve">Предотвращение или урегулирование конфликта интересов может состоять в изменении должностного или служебного положения лица вплоть до его отстранения от исполнения должностных (служебных) обязанностей в </w:t>
      </w:r>
      <w:r w:rsidRPr="00BB794F">
        <w:rPr>
          <w:sz w:val="28"/>
          <w:szCs w:val="28"/>
          <w:shd w:val="clear" w:color="auto" w:fill="FFFFFF"/>
        </w:rPr>
        <w:lastRenderedPageBreak/>
        <w:t>установленном порядке и (или) в отказе его от выгоды, явившейся причиной возникновения конфликта интересов.</w:t>
      </w:r>
    </w:p>
    <w:p w:rsidR="00111621" w:rsidRPr="00BB794F" w:rsidRDefault="00111621" w:rsidP="00111621">
      <w:pPr>
        <w:pStyle w:val="a3"/>
        <w:shd w:val="clear" w:color="auto" w:fill="FFFFFF"/>
        <w:spacing w:before="0" w:beforeAutospacing="0" w:after="0" w:afterAutospacing="0"/>
        <w:ind w:firstLine="709"/>
        <w:jc w:val="both"/>
        <w:rPr>
          <w:sz w:val="28"/>
          <w:szCs w:val="28"/>
        </w:rPr>
      </w:pPr>
      <w:r w:rsidRPr="00BB794F">
        <w:rPr>
          <w:sz w:val="28"/>
          <w:szCs w:val="28"/>
          <w:shd w:val="clear" w:color="auto" w:fill="FFFFFF"/>
        </w:rPr>
        <w:t>Предотвращение и урегулирование конфликта интересов, стороной которого является служащий, осуществляются путем отвода или самоотвода указанного лица в случаях и порядке, предусмотренных </w:t>
      </w:r>
      <w:hyperlink r:id="rId4" w:history="1">
        <w:r w:rsidRPr="00BB794F">
          <w:rPr>
            <w:rStyle w:val="a5"/>
            <w:color w:val="auto"/>
            <w:sz w:val="28"/>
            <w:szCs w:val="28"/>
          </w:rPr>
          <w:t>законодательством</w:t>
        </w:r>
      </w:hyperlink>
      <w:r w:rsidRPr="00BB794F">
        <w:rPr>
          <w:sz w:val="28"/>
          <w:szCs w:val="28"/>
          <w:shd w:val="clear" w:color="auto" w:fill="FFFFFF"/>
        </w:rPr>
        <w:t> Российской Федерации.</w:t>
      </w:r>
    </w:p>
    <w:p w:rsidR="00111621" w:rsidRPr="00BB794F" w:rsidRDefault="00111621" w:rsidP="00111621">
      <w:pPr>
        <w:pStyle w:val="a3"/>
        <w:shd w:val="clear" w:color="auto" w:fill="FFFFFF"/>
        <w:spacing w:before="0" w:beforeAutospacing="0" w:after="0" w:afterAutospacing="0"/>
        <w:ind w:firstLine="709"/>
        <w:jc w:val="both"/>
        <w:rPr>
          <w:sz w:val="28"/>
          <w:szCs w:val="28"/>
        </w:rPr>
      </w:pPr>
      <w:r w:rsidRPr="00BB794F">
        <w:rPr>
          <w:sz w:val="28"/>
          <w:szCs w:val="28"/>
          <w:shd w:val="clear" w:color="auto" w:fill="FFFFFF"/>
        </w:rPr>
        <w:t>Учитывая повышенную общественную опасность коррупционных правонарушений, законодатель закрепил возможность привлечения служащих за их совершение, в том числе за неисполнение обязанности по предупреждению и урегулированию конфликта интересов, к ответственности в виде увольнения в связи с утратой доверия. При этом срок привлечения виновного лица к ответственности за коррупционные правонарушения составляет 1 месяц со дня получения информации о совершении проступка и не позднее 6 месяцев со дня получения такой информации.</w:t>
      </w:r>
    </w:p>
    <w:p w:rsidR="00111621" w:rsidRPr="00BB794F" w:rsidRDefault="00111621" w:rsidP="00111621">
      <w:pPr>
        <w:pStyle w:val="a3"/>
        <w:shd w:val="clear" w:color="auto" w:fill="FFFFFF"/>
        <w:spacing w:before="0" w:beforeAutospacing="0" w:after="0" w:afterAutospacing="0"/>
        <w:ind w:firstLine="709"/>
        <w:jc w:val="both"/>
        <w:rPr>
          <w:sz w:val="28"/>
          <w:szCs w:val="28"/>
        </w:rPr>
      </w:pPr>
      <w:r w:rsidRPr="00BB794F">
        <w:rPr>
          <w:sz w:val="28"/>
          <w:szCs w:val="28"/>
          <w:shd w:val="clear" w:color="auto" w:fill="FFFFFF"/>
        </w:rPr>
        <w:t>Представитель нанимателя обязан принять все необходимые меры по своевременному установлению обстоятельств совершения правонарушения с целью соблюдения одного из принципов противодействия коррупции, предусмотренного ст. 3 Федерального закона от 25.12.2008 № 273-ФЗ «О противодействии коррупции» – неотвратимость ответственности за совершение коррупционных правонарушений.</w:t>
      </w:r>
    </w:p>
    <w:p w:rsidR="00111621" w:rsidRPr="00BB794F" w:rsidRDefault="00111621" w:rsidP="00111621">
      <w:pPr>
        <w:rPr>
          <w:rFonts w:ascii="Times New Roman" w:hAnsi="Times New Roman" w:cs="Times New Roman"/>
          <w:b/>
          <w:bCs/>
          <w:sz w:val="28"/>
          <w:szCs w:val="28"/>
          <w:shd w:val="clear" w:color="auto" w:fill="FFFFFF"/>
        </w:rPr>
      </w:pPr>
    </w:p>
    <w:p w:rsidR="00111621" w:rsidRPr="00BB794F" w:rsidRDefault="00111621" w:rsidP="00111621">
      <w:pPr>
        <w:pStyle w:val="a3"/>
        <w:shd w:val="clear" w:color="auto" w:fill="FFFFFF"/>
        <w:spacing w:before="0" w:beforeAutospacing="0" w:after="0" w:afterAutospacing="0"/>
        <w:jc w:val="both"/>
        <w:rPr>
          <w:sz w:val="28"/>
          <w:szCs w:val="28"/>
        </w:rPr>
      </w:pPr>
      <w:r w:rsidRPr="00BB794F">
        <w:rPr>
          <w:sz w:val="28"/>
          <w:szCs w:val="28"/>
        </w:rPr>
        <w:t>Разъяснения подготовил:</w:t>
      </w:r>
    </w:p>
    <w:p w:rsidR="00111621" w:rsidRPr="00BB794F" w:rsidRDefault="00111621" w:rsidP="00111621">
      <w:pPr>
        <w:pStyle w:val="a3"/>
        <w:shd w:val="clear" w:color="auto" w:fill="FFFFFF"/>
        <w:spacing w:before="0" w:beforeAutospacing="0" w:after="0" w:afterAutospacing="0"/>
        <w:jc w:val="both"/>
        <w:rPr>
          <w:sz w:val="28"/>
          <w:szCs w:val="28"/>
        </w:rPr>
      </w:pPr>
      <w:r w:rsidRPr="00BB794F">
        <w:rPr>
          <w:sz w:val="28"/>
          <w:szCs w:val="28"/>
        </w:rPr>
        <w:t>Прокурор Батецкого района                                                              Д.А. Корнеев</w:t>
      </w:r>
    </w:p>
    <w:p w:rsidR="00111621" w:rsidRPr="00BB794F" w:rsidRDefault="00111621" w:rsidP="00111621">
      <w:pPr>
        <w:rPr>
          <w:rFonts w:ascii="Times New Roman" w:hAnsi="Times New Roman" w:cs="Times New Roman"/>
          <w:b/>
          <w:bCs/>
          <w:sz w:val="28"/>
          <w:szCs w:val="28"/>
          <w:shd w:val="clear" w:color="auto" w:fill="FFFFFF"/>
        </w:rPr>
      </w:pPr>
    </w:p>
    <w:p w:rsidR="00BB794F" w:rsidRPr="00BB794F" w:rsidRDefault="00BB794F" w:rsidP="00111621">
      <w:pPr>
        <w:rPr>
          <w:rFonts w:ascii="Times New Roman" w:hAnsi="Times New Roman" w:cs="Times New Roman"/>
          <w:b/>
          <w:bCs/>
          <w:sz w:val="28"/>
          <w:szCs w:val="28"/>
          <w:shd w:val="clear" w:color="auto" w:fill="FFFFFF"/>
        </w:rPr>
      </w:pPr>
    </w:p>
    <w:p w:rsidR="00BB794F" w:rsidRPr="00BB794F" w:rsidRDefault="00BB794F" w:rsidP="00111621">
      <w:pPr>
        <w:rPr>
          <w:rFonts w:ascii="Times New Roman" w:hAnsi="Times New Roman" w:cs="Times New Roman"/>
          <w:b/>
          <w:bCs/>
          <w:sz w:val="28"/>
          <w:szCs w:val="28"/>
          <w:shd w:val="clear" w:color="auto" w:fill="FFFFFF"/>
        </w:rPr>
      </w:pPr>
    </w:p>
    <w:p w:rsidR="00BB794F" w:rsidRPr="00BB794F" w:rsidRDefault="00BB794F" w:rsidP="00111621">
      <w:pPr>
        <w:rPr>
          <w:rFonts w:ascii="Times New Roman" w:hAnsi="Times New Roman" w:cs="Times New Roman"/>
          <w:b/>
          <w:bCs/>
          <w:sz w:val="28"/>
          <w:szCs w:val="28"/>
          <w:shd w:val="clear" w:color="auto" w:fill="FFFFFF"/>
        </w:rPr>
      </w:pPr>
    </w:p>
    <w:p w:rsidR="00111621" w:rsidRPr="00BB794F" w:rsidRDefault="00111621" w:rsidP="00111621">
      <w:pPr>
        <w:rPr>
          <w:rFonts w:ascii="Times New Roman" w:hAnsi="Times New Roman" w:cs="Times New Roman"/>
          <w:b/>
          <w:bCs/>
          <w:sz w:val="28"/>
          <w:szCs w:val="28"/>
          <w:shd w:val="clear" w:color="auto" w:fill="FFFFFF"/>
        </w:rPr>
      </w:pPr>
      <w:r w:rsidRPr="00BB794F">
        <w:rPr>
          <w:rFonts w:ascii="Times New Roman" w:hAnsi="Times New Roman" w:cs="Times New Roman"/>
          <w:b/>
          <w:bCs/>
          <w:sz w:val="28"/>
          <w:szCs w:val="28"/>
          <w:shd w:val="clear" w:color="auto" w:fill="FFFFFF"/>
        </w:rPr>
        <w:t>Законодателем скорректированы требования к антитеррористической защищенности объектов спорта</w:t>
      </w:r>
    </w:p>
    <w:p w:rsidR="00111621" w:rsidRPr="00BB794F" w:rsidRDefault="00111621" w:rsidP="00111621">
      <w:pPr>
        <w:pStyle w:val="a3"/>
        <w:shd w:val="clear" w:color="auto" w:fill="FFFFFF"/>
        <w:spacing w:before="0" w:beforeAutospacing="0" w:after="0" w:afterAutospacing="0"/>
        <w:ind w:firstLine="709"/>
        <w:jc w:val="both"/>
        <w:rPr>
          <w:sz w:val="28"/>
          <w:szCs w:val="28"/>
        </w:rPr>
      </w:pPr>
      <w:r w:rsidRPr="00BB794F">
        <w:rPr>
          <w:sz w:val="28"/>
          <w:szCs w:val="28"/>
          <w:shd w:val="clear" w:color="auto" w:fill="FFFFFF"/>
        </w:rPr>
        <w:t>Постановлением Правительства Российской Федерации от 25.03.2025 № 366 внесены изменения в постановление Правительства Российской Федерации от 06.03.2015</w:t>
      </w:r>
      <w:r w:rsidRPr="00BB794F">
        <w:rPr>
          <w:sz w:val="28"/>
          <w:szCs w:val="28"/>
          <w:shd w:val="clear" w:color="auto" w:fill="FFFFFF"/>
        </w:rPr>
        <w:br/>
        <w:t>№ 202, регламентирующее требования к антитеррористической защищенности объектов спорта.</w:t>
      </w:r>
    </w:p>
    <w:p w:rsidR="00111621" w:rsidRPr="00BB794F" w:rsidRDefault="00111621" w:rsidP="00111621">
      <w:pPr>
        <w:pStyle w:val="a3"/>
        <w:shd w:val="clear" w:color="auto" w:fill="FFFFFF"/>
        <w:spacing w:before="0" w:beforeAutospacing="0" w:after="0" w:afterAutospacing="0"/>
        <w:ind w:firstLine="709"/>
        <w:jc w:val="both"/>
        <w:rPr>
          <w:sz w:val="28"/>
          <w:szCs w:val="28"/>
        </w:rPr>
      </w:pPr>
      <w:r w:rsidRPr="00BB794F">
        <w:rPr>
          <w:sz w:val="28"/>
          <w:szCs w:val="28"/>
          <w:shd w:val="clear" w:color="auto" w:fill="FFFFFF"/>
        </w:rPr>
        <w:t xml:space="preserve">Установлено, что минимизация возможных последствий и ликвидация угроз совершения террористических актов на объектах спорта </w:t>
      </w:r>
      <w:proofErr w:type="gramStart"/>
      <w:r w:rsidRPr="00BB794F">
        <w:rPr>
          <w:sz w:val="28"/>
          <w:szCs w:val="28"/>
          <w:shd w:val="clear" w:color="auto" w:fill="FFFFFF"/>
        </w:rPr>
        <w:t>достигается</w:t>
      </w:r>
      <w:proofErr w:type="gramEnd"/>
      <w:r w:rsidRPr="00BB794F">
        <w:rPr>
          <w:sz w:val="28"/>
          <w:szCs w:val="28"/>
          <w:shd w:val="clear" w:color="auto" w:fill="FFFFFF"/>
        </w:rPr>
        <w:t xml:space="preserve"> в том числе посредством:</w:t>
      </w:r>
      <w:r w:rsidRPr="00BB794F">
        <w:rPr>
          <w:sz w:val="28"/>
          <w:szCs w:val="28"/>
          <w:shd w:val="clear" w:color="auto" w:fill="FFFFFF"/>
        </w:rPr>
        <w:br/>
        <w:t>- разработки алгоритмов действий должностных лиц, персонала и посетителей объекта спорта при обнаружении подозрительных лиц и (или) предметов на объекте спорта, а также при получении информации об угрозе совершения или о совершении террористического акта, в том числе алгоритма действий по безопасной и своевременной эвакуации;</w:t>
      </w:r>
    </w:p>
    <w:p w:rsidR="00111621" w:rsidRPr="00BB794F" w:rsidRDefault="00111621" w:rsidP="00111621">
      <w:pPr>
        <w:pStyle w:val="a3"/>
        <w:shd w:val="clear" w:color="auto" w:fill="FFFFFF"/>
        <w:spacing w:before="0" w:beforeAutospacing="0" w:after="0" w:afterAutospacing="0"/>
        <w:ind w:firstLine="709"/>
        <w:jc w:val="both"/>
        <w:rPr>
          <w:sz w:val="28"/>
          <w:szCs w:val="28"/>
        </w:rPr>
      </w:pPr>
      <w:r w:rsidRPr="00BB794F">
        <w:rPr>
          <w:sz w:val="28"/>
          <w:szCs w:val="28"/>
          <w:shd w:val="clear" w:color="auto" w:fill="FFFFFF"/>
        </w:rPr>
        <w:t>- проведения учений, тренировок должностных лиц и персонала объекта спорта;</w:t>
      </w:r>
    </w:p>
    <w:p w:rsidR="00111621" w:rsidRPr="00BB794F" w:rsidRDefault="00111621" w:rsidP="00111621">
      <w:pPr>
        <w:pStyle w:val="a3"/>
        <w:shd w:val="clear" w:color="auto" w:fill="FFFFFF"/>
        <w:spacing w:before="0" w:beforeAutospacing="0" w:after="0" w:afterAutospacing="0"/>
        <w:ind w:firstLine="709"/>
        <w:jc w:val="both"/>
        <w:rPr>
          <w:sz w:val="28"/>
          <w:szCs w:val="28"/>
        </w:rPr>
      </w:pPr>
      <w:r w:rsidRPr="00BB794F">
        <w:rPr>
          <w:sz w:val="28"/>
          <w:szCs w:val="28"/>
          <w:shd w:val="clear" w:color="auto" w:fill="FFFFFF"/>
        </w:rPr>
        <w:lastRenderedPageBreak/>
        <w:t>- размещения на объекте спорта наглядных пособий с информацией о порядке действия при обнаружении подозрительных лиц и (или) предметов на объекте спорта, а также при поступлении информации об угрозе совершения или о совершении террористического акта.</w:t>
      </w:r>
    </w:p>
    <w:p w:rsidR="00111621" w:rsidRPr="00BB794F" w:rsidRDefault="00111621" w:rsidP="00111621">
      <w:pPr>
        <w:pStyle w:val="a3"/>
        <w:shd w:val="clear" w:color="auto" w:fill="FFFFFF"/>
        <w:spacing w:before="0" w:beforeAutospacing="0" w:after="0" w:afterAutospacing="0"/>
        <w:ind w:firstLine="709"/>
        <w:jc w:val="both"/>
        <w:rPr>
          <w:sz w:val="28"/>
          <w:szCs w:val="28"/>
        </w:rPr>
      </w:pPr>
      <w:r w:rsidRPr="00BB794F">
        <w:rPr>
          <w:sz w:val="28"/>
          <w:szCs w:val="28"/>
          <w:shd w:val="clear" w:color="auto" w:fill="FFFFFF"/>
        </w:rPr>
        <w:t>Постановление вступило в силу 03.04.2025.</w:t>
      </w:r>
    </w:p>
    <w:p w:rsidR="00111621" w:rsidRPr="00BB794F" w:rsidRDefault="00111621" w:rsidP="00111621">
      <w:pPr>
        <w:rPr>
          <w:rFonts w:ascii="Times New Roman" w:hAnsi="Times New Roman" w:cs="Times New Roman"/>
          <w:b/>
          <w:bCs/>
          <w:sz w:val="28"/>
          <w:szCs w:val="28"/>
          <w:shd w:val="clear" w:color="auto" w:fill="FFFFFF"/>
        </w:rPr>
      </w:pPr>
    </w:p>
    <w:p w:rsidR="00111621" w:rsidRPr="00BB794F" w:rsidRDefault="00111621" w:rsidP="00111621">
      <w:pPr>
        <w:pStyle w:val="a3"/>
        <w:shd w:val="clear" w:color="auto" w:fill="FFFFFF"/>
        <w:spacing w:before="0" w:beforeAutospacing="0" w:after="0" w:afterAutospacing="0"/>
        <w:jc w:val="both"/>
        <w:rPr>
          <w:sz w:val="28"/>
          <w:szCs w:val="28"/>
        </w:rPr>
      </w:pPr>
      <w:r w:rsidRPr="00BB794F">
        <w:rPr>
          <w:sz w:val="28"/>
          <w:szCs w:val="28"/>
        </w:rPr>
        <w:t>Разъяснения подготовил:</w:t>
      </w:r>
    </w:p>
    <w:p w:rsidR="00111621" w:rsidRPr="00BB794F" w:rsidRDefault="00111621" w:rsidP="00111621">
      <w:pPr>
        <w:pStyle w:val="a3"/>
        <w:shd w:val="clear" w:color="auto" w:fill="FFFFFF"/>
        <w:spacing w:before="0" w:beforeAutospacing="0" w:after="0" w:afterAutospacing="0"/>
        <w:jc w:val="both"/>
        <w:rPr>
          <w:sz w:val="28"/>
          <w:szCs w:val="28"/>
        </w:rPr>
      </w:pPr>
      <w:r w:rsidRPr="00BB794F">
        <w:rPr>
          <w:sz w:val="28"/>
          <w:szCs w:val="28"/>
        </w:rPr>
        <w:t>Прокурор Батецкого района                                                              Д.А. Корнеев</w:t>
      </w:r>
    </w:p>
    <w:p w:rsidR="00111621" w:rsidRPr="00BB794F" w:rsidRDefault="00111621" w:rsidP="00111621">
      <w:pPr>
        <w:rPr>
          <w:rFonts w:ascii="Times New Roman" w:hAnsi="Times New Roman" w:cs="Times New Roman"/>
          <w:b/>
          <w:bCs/>
          <w:sz w:val="28"/>
          <w:szCs w:val="28"/>
          <w:shd w:val="clear" w:color="auto" w:fill="FFFFFF"/>
        </w:rPr>
      </w:pPr>
    </w:p>
    <w:p w:rsidR="00111621" w:rsidRPr="00BB794F" w:rsidRDefault="00111621" w:rsidP="00111621">
      <w:pPr>
        <w:rPr>
          <w:rFonts w:ascii="Times New Roman" w:hAnsi="Times New Roman" w:cs="Times New Roman"/>
          <w:b/>
          <w:bCs/>
          <w:sz w:val="28"/>
          <w:szCs w:val="28"/>
          <w:shd w:val="clear" w:color="auto" w:fill="FFFFFF"/>
        </w:rPr>
      </w:pPr>
    </w:p>
    <w:p w:rsidR="00111621" w:rsidRPr="00BB794F" w:rsidRDefault="00111621" w:rsidP="00111621">
      <w:pPr>
        <w:rPr>
          <w:rFonts w:ascii="Times New Roman" w:hAnsi="Times New Roman" w:cs="Times New Roman"/>
          <w:b/>
          <w:bCs/>
          <w:sz w:val="28"/>
          <w:szCs w:val="28"/>
          <w:shd w:val="clear" w:color="auto" w:fill="FFFFFF"/>
        </w:rPr>
      </w:pPr>
    </w:p>
    <w:p w:rsidR="00111621" w:rsidRPr="00BB794F" w:rsidRDefault="00111621" w:rsidP="00111621">
      <w:pPr>
        <w:rPr>
          <w:rFonts w:ascii="Times New Roman" w:hAnsi="Times New Roman" w:cs="Times New Roman"/>
          <w:b/>
          <w:bCs/>
          <w:sz w:val="28"/>
          <w:szCs w:val="28"/>
          <w:shd w:val="clear" w:color="auto" w:fill="FFFFFF"/>
        </w:rPr>
      </w:pPr>
      <w:proofErr w:type="gramStart"/>
      <w:r w:rsidRPr="00BB794F">
        <w:rPr>
          <w:rFonts w:ascii="Times New Roman" w:hAnsi="Times New Roman" w:cs="Times New Roman"/>
          <w:b/>
          <w:bCs/>
          <w:sz w:val="28"/>
          <w:szCs w:val="28"/>
          <w:shd w:val="clear" w:color="auto" w:fill="FFFFFF"/>
        </w:rPr>
        <w:t>Особенности получения образования обучающимися с ограниченными возможностями здоровья</w:t>
      </w:r>
      <w:proofErr w:type="gramEnd"/>
    </w:p>
    <w:p w:rsidR="00111621" w:rsidRPr="00BB794F" w:rsidRDefault="00111621" w:rsidP="00111621">
      <w:pPr>
        <w:pStyle w:val="a3"/>
        <w:shd w:val="clear" w:color="auto" w:fill="FFFFFF"/>
        <w:spacing w:before="0" w:beforeAutospacing="0" w:after="0" w:afterAutospacing="0"/>
        <w:ind w:firstLine="709"/>
        <w:jc w:val="both"/>
        <w:rPr>
          <w:sz w:val="28"/>
          <w:szCs w:val="28"/>
        </w:rPr>
      </w:pPr>
      <w:r w:rsidRPr="00BB794F">
        <w:rPr>
          <w:sz w:val="28"/>
          <w:szCs w:val="28"/>
          <w:shd w:val="clear" w:color="auto" w:fill="FFFFFF"/>
        </w:rPr>
        <w:t xml:space="preserve">С 1 марта 2025 года, в соответствии с изменениями, внесенными в Федеральный закон «Об образовании в Российской Федерации» (далее – закон), образовательная организация обязана создавать специальные условия для получения образования обучающимися с ограниченными возможностями здоровья, инвалидами (детьми-инвалидами) в соответствии с рекомендациями </w:t>
      </w:r>
      <w:proofErr w:type="spellStart"/>
      <w:r w:rsidRPr="00BB794F">
        <w:rPr>
          <w:sz w:val="28"/>
          <w:szCs w:val="28"/>
          <w:shd w:val="clear" w:color="auto" w:fill="FFFFFF"/>
        </w:rPr>
        <w:t>психолого-медико-педагогической</w:t>
      </w:r>
      <w:proofErr w:type="spellEnd"/>
      <w:r w:rsidRPr="00BB794F">
        <w:rPr>
          <w:sz w:val="28"/>
          <w:szCs w:val="28"/>
          <w:shd w:val="clear" w:color="auto" w:fill="FFFFFF"/>
        </w:rPr>
        <w:t xml:space="preserve"> комиссии.</w:t>
      </w:r>
    </w:p>
    <w:p w:rsidR="00111621" w:rsidRPr="00BB794F" w:rsidRDefault="00111621" w:rsidP="00111621">
      <w:pPr>
        <w:pStyle w:val="a3"/>
        <w:shd w:val="clear" w:color="auto" w:fill="FFFFFF"/>
        <w:spacing w:before="0" w:beforeAutospacing="0" w:after="0" w:afterAutospacing="0"/>
        <w:ind w:firstLine="709"/>
        <w:jc w:val="both"/>
        <w:rPr>
          <w:sz w:val="28"/>
          <w:szCs w:val="28"/>
        </w:rPr>
      </w:pPr>
      <w:r w:rsidRPr="00BB794F">
        <w:rPr>
          <w:sz w:val="28"/>
          <w:szCs w:val="28"/>
          <w:shd w:val="clear" w:color="auto" w:fill="FFFFFF"/>
        </w:rPr>
        <w:t>Предусмотрено, что условия организации обучения и воспитания определяются:</w:t>
      </w:r>
    </w:p>
    <w:p w:rsidR="00111621" w:rsidRPr="00BB794F" w:rsidRDefault="00111621" w:rsidP="00111621">
      <w:pPr>
        <w:pStyle w:val="a3"/>
        <w:shd w:val="clear" w:color="auto" w:fill="FFFFFF"/>
        <w:spacing w:before="0" w:beforeAutospacing="0" w:after="0" w:afterAutospacing="0"/>
        <w:ind w:firstLine="709"/>
        <w:jc w:val="both"/>
        <w:rPr>
          <w:sz w:val="28"/>
          <w:szCs w:val="28"/>
        </w:rPr>
      </w:pPr>
      <w:proofErr w:type="gramStart"/>
      <w:r w:rsidRPr="00BB794F">
        <w:rPr>
          <w:sz w:val="28"/>
          <w:szCs w:val="28"/>
          <w:shd w:val="clear" w:color="auto" w:fill="FFFFFF"/>
        </w:rPr>
        <w:t xml:space="preserve">- для обучающихся с ограниченными возможностями здоровья – в рекомендациях </w:t>
      </w:r>
      <w:proofErr w:type="spellStart"/>
      <w:r w:rsidRPr="00BB794F">
        <w:rPr>
          <w:sz w:val="28"/>
          <w:szCs w:val="28"/>
          <w:shd w:val="clear" w:color="auto" w:fill="FFFFFF"/>
        </w:rPr>
        <w:t>психолого-медико-педагогической</w:t>
      </w:r>
      <w:proofErr w:type="spellEnd"/>
      <w:r w:rsidRPr="00BB794F">
        <w:rPr>
          <w:sz w:val="28"/>
          <w:szCs w:val="28"/>
          <w:shd w:val="clear" w:color="auto" w:fill="FFFFFF"/>
        </w:rPr>
        <w:t xml:space="preserve"> комиссии;</w:t>
      </w:r>
      <w:proofErr w:type="gramEnd"/>
    </w:p>
    <w:p w:rsidR="00111621" w:rsidRPr="00BB794F" w:rsidRDefault="00111621" w:rsidP="00111621">
      <w:pPr>
        <w:pStyle w:val="a3"/>
        <w:shd w:val="clear" w:color="auto" w:fill="FFFFFF"/>
        <w:spacing w:before="0" w:beforeAutospacing="0" w:after="0" w:afterAutospacing="0"/>
        <w:ind w:firstLine="709"/>
        <w:jc w:val="both"/>
        <w:rPr>
          <w:sz w:val="28"/>
          <w:szCs w:val="28"/>
        </w:rPr>
      </w:pPr>
      <w:r w:rsidRPr="00BB794F">
        <w:rPr>
          <w:sz w:val="28"/>
          <w:szCs w:val="28"/>
          <w:shd w:val="clear" w:color="auto" w:fill="FFFFFF"/>
        </w:rPr>
        <w:t xml:space="preserve">-для детей-инвалидов – в рекомендациях </w:t>
      </w:r>
      <w:proofErr w:type="spellStart"/>
      <w:r w:rsidRPr="00BB794F">
        <w:rPr>
          <w:sz w:val="28"/>
          <w:szCs w:val="28"/>
          <w:shd w:val="clear" w:color="auto" w:fill="FFFFFF"/>
        </w:rPr>
        <w:t>психолого-медикопедагогической</w:t>
      </w:r>
      <w:proofErr w:type="spellEnd"/>
      <w:r w:rsidRPr="00BB794F">
        <w:rPr>
          <w:sz w:val="28"/>
          <w:szCs w:val="28"/>
          <w:shd w:val="clear" w:color="auto" w:fill="FFFFFF"/>
        </w:rPr>
        <w:t xml:space="preserve"> комиссии, а также в соответствии с индивидуальной программой реабилитации и </w:t>
      </w:r>
      <w:proofErr w:type="spellStart"/>
      <w:r w:rsidRPr="00BB794F">
        <w:rPr>
          <w:sz w:val="28"/>
          <w:szCs w:val="28"/>
          <w:shd w:val="clear" w:color="auto" w:fill="FFFFFF"/>
        </w:rPr>
        <w:t>абилитации</w:t>
      </w:r>
      <w:proofErr w:type="spellEnd"/>
      <w:r w:rsidRPr="00BB794F">
        <w:rPr>
          <w:sz w:val="28"/>
          <w:szCs w:val="28"/>
          <w:shd w:val="clear" w:color="auto" w:fill="FFFFFF"/>
        </w:rPr>
        <w:t>.</w:t>
      </w:r>
    </w:p>
    <w:p w:rsidR="00111621" w:rsidRPr="00BB794F" w:rsidRDefault="00111621" w:rsidP="00111621">
      <w:pPr>
        <w:pStyle w:val="a3"/>
        <w:shd w:val="clear" w:color="auto" w:fill="FFFFFF"/>
        <w:spacing w:before="0" w:beforeAutospacing="0" w:after="0" w:afterAutospacing="0"/>
        <w:ind w:firstLine="709"/>
        <w:jc w:val="both"/>
        <w:rPr>
          <w:sz w:val="28"/>
          <w:szCs w:val="28"/>
        </w:rPr>
      </w:pPr>
      <w:r w:rsidRPr="00BB794F">
        <w:rPr>
          <w:sz w:val="28"/>
          <w:szCs w:val="28"/>
          <w:shd w:val="clear" w:color="auto" w:fill="FFFFFF"/>
        </w:rPr>
        <w:t xml:space="preserve">Педагогические работники обязаны соблюдать специальные условия, необходимые для получения образования лицами с ограниченными возможностями здоровья, инвалидами (детьми-инвалидами) в части реализации адаптированных образовательных программ, использования форм, методов и средств обучения и воспитания, а также при необходимости взаимодействовать с центрами </w:t>
      </w:r>
      <w:proofErr w:type="spellStart"/>
      <w:r w:rsidRPr="00BB794F">
        <w:rPr>
          <w:sz w:val="28"/>
          <w:szCs w:val="28"/>
          <w:shd w:val="clear" w:color="auto" w:fill="FFFFFF"/>
        </w:rPr>
        <w:t>психологопедагогической</w:t>
      </w:r>
      <w:proofErr w:type="spellEnd"/>
      <w:r w:rsidRPr="00BB794F">
        <w:rPr>
          <w:sz w:val="28"/>
          <w:szCs w:val="28"/>
          <w:shd w:val="clear" w:color="auto" w:fill="FFFFFF"/>
        </w:rPr>
        <w:t>, медицинской и социальной помощи.</w:t>
      </w:r>
    </w:p>
    <w:p w:rsidR="00111621" w:rsidRPr="00BB794F" w:rsidRDefault="00111621" w:rsidP="00111621">
      <w:pPr>
        <w:pStyle w:val="a3"/>
        <w:shd w:val="clear" w:color="auto" w:fill="FFFFFF"/>
        <w:spacing w:before="0" w:beforeAutospacing="0" w:after="0" w:afterAutospacing="0"/>
        <w:ind w:firstLine="709"/>
        <w:jc w:val="both"/>
        <w:rPr>
          <w:sz w:val="28"/>
          <w:szCs w:val="28"/>
        </w:rPr>
      </w:pPr>
      <w:r w:rsidRPr="00BB794F">
        <w:rPr>
          <w:sz w:val="28"/>
          <w:szCs w:val="28"/>
          <w:shd w:val="clear" w:color="auto" w:fill="FFFFFF"/>
        </w:rPr>
        <w:t>Кроме этого, из текста закона исключен термин «умственная отсталость» - он заменен на термин «нарушение интеллекта».</w:t>
      </w:r>
    </w:p>
    <w:p w:rsidR="00BB794F" w:rsidRPr="00BB794F" w:rsidRDefault="00BB794F" w:rsidP="00111621">
      <w:pPr>
        <w:pStyle w:val="a3"/>
        <w:shd w:val="clear" w:color="auto" w:fill="FFFFFF"/>
        <w:spacing w:before="0" w:beforeAutospacing="0" w:after="0" w:afterAutospacing="0"/>
        <w:jc w:val="both"/>
        <w:rPr>
          <w:sz w:val="28"/>
          <w:szCs w:val="28"/>
        </w:rPr>
      </w:pPr>
    </w:p>
    <w:p w:rsidR="00111621" w:rsidRPr="00BB794F" w:rsidRDefault="00111621" w:rsidP="00111621">
      <w:pPr>
        <w:pStyle w:val="a3"/>
        <w:shd w:val="clear" w:color="auto" w:fill="FFFFFF"/>
        <w:spacing w:before="0" w:beforeAutospacing="0" w:after="0" w:afterAutospacing="0"/>
        <w:jc w:val="both"/>
        <w:rPr>
          <w:sz w:val="28"/>
          <w:szCs w:val="28"/>
        </w:rPr>
      </w:pPr>
      <w:r w:rsidRPr="00BB794F">
        <w:rPr>
          <w:sz w:val="28"/>
          <w:szCs w:val="28"/>
        </w:rPr>
        <w:t>Разъяснения подготовил:</w:t>
      </w:r>
    </w:p>
    <w:p w:rsidR="00111621" w:rsidRPr="00BB794F" w:rsidRDefault="00111621" w:rsidP="00111621">
      <w:pPr>
        <w:pStyle w:val="a3"/>
        <w:shd w:val="clear" w:color="auto" w:fill="FFFFFF"/>
        <w:spacing w:before="0" w:beforeAutospacing="0" w:after="0" w:afterAutospacing="0"/>
        <w:jc w:val="both"/>
        <w:rPr>
          <w:sz w:val="28"/>
          <w:szCs w:val="28"/>
        </w:rPr>
      </w:pPr>
      <w:r w:rsidRPr="00BB794F">
        <w:rPr>
          <w:sz w:val="28"/>
          <w:szCs w:val="28"/>
        </w:rPr>
        <w:t>Прокурор Батецкого района                                                              Д.А. Корнеев</w:t>
      </w:r>
    </w:p>
    <w:p w:rsidR="00111621" w:rsidRPr="00BB794F" w:rsidRDefault="00111621" w:rsidP="00111621">
      <w:pPr>
        <w:rPr>
          <w:rFonts w:ascii="Times New Roman" w:hAnsi="Times New Roman" w:cs="Times New Roman"/>
          <w:sz w:val="28"/>
          <w:szCs w:val="28"/>
        </w:rPr>
      </w:pPr>
    </w:p>
    <w:p w:rsidR="00111621" w:rsidRPr="00BB794F" w:rsidRDefault="00111621" w:rsidP="00111621">
      <w:pPr>
        <w:rPr>
          <w:rFonts w:ascii="Times New Roman" w:hAnsi="Times New Roman" w:cs="Times New Roman"/>
          <w:b/>
          <w:bCs/>
          <w:sz w:val="28"/>
          <w:szCs w:val="28"/>
          <w:shd w:val="clear" w:color="auto" w:fill="FFFFFF"/>
        </w:rPr>
      </w:pPr>
    </w:p>
    <w:p w:rsidR="00111621" w:rsidRPr="00BB794F" w:rsidRDefault="00111621" w:rsidP="00111621">
      <w:pPr>
        <w:rPr>
          <w:rFonts w:ascii="Times New Roman" w:hAnsi="Times New Roman" w:cs="Times New Roman"/>
          <w:b/>
          <w:bCs/>
          <w:sz w:val="28"/>
          <w:szCs w:val="28"/>
          <w:shd w:val="clear" w:color="auto" w:fill="FFFFFF"/>
        </w:rPr>
      </w:pPr>
      <w:r w:rsidRPr="00BB794F">
        <w:rPr>
          <w:rFonts w:ascii="Times New Roman" w:hAnsi="Times New Roman" w:cs="Times New Roman"/>
          <w:b/>
          <w:bCs/>
          <w:sz w:val="28"/>
          <w:szCs w:val="28"/>
          <w:shd w:val="clear" w:color="auto" w:fill="FFFFFF"/>
        </w:rPr>
        <w:t>Об институте наставничества в сфере профилактики безнадзорности и правонарушений несовершеннолетних</w:t>
      </w:r>
    </w:p>
    <w:p w:rsidR="00111621" w:rsidRPr="00BB794F" w:rsidRDefault="00111621" w:rsidP="00111621">
      <w:pPr>
        <w:pStyle w:val="a3"/>
        <w:shd w:val="clear" w:color="auto" w:fill="FFFFFF"/>
        <w:spacing w:before="0" w:beforeAutospacing="0" w:after="0" w:afterAutospacing="0"/>
        <w:ind w:firstLine="709"/>
        <w:jc w:val="both"/>
        <w:rPr>
          <w:sz w:val="28"/>
          <w:szCs w:val="28"/>
        </w:rPr>
      </w:pPr>
      <w:r w:rsidRPr="00BB794F">
        <w:rPr>
          <w:sz w:val="28"/>
          <w:szCs w:val="28"/>
          <w:shd w:val="clear" w:color="auto" w:fill="FFFFFF"/>
        </w:rPr>
        <w:t>Согласно Федеральному закону от 8 августа 2024 года № 322-ФЗ «О внесении изменений в отдельные законодательные акты Российской Федерации» предусмотрены следующие нововведения:</w:t>
      </w:r>
    </w:p>
    <w:p w:rsidR="00111621" w:rsidRPr="00BB794F" w:rsidRDefault="00111621" w:rsidP="00111621">
      <w:pPr>
        <w:pStyle w:val="a3"/>
        <w:shd w:val="clear" w:color="auto" w:fill="FFFFFF"/>
        <w:spacing w:before="0" w:beforeAutospacing="0" w:after="0" w:afterAutospacing="0"/>
        <w:ind w:firstLine="709"/>
        <w:jc w:val="both"/>
        <w:rPr>
          <w:sz w:val="28"/>
          <w:szCs w:val="28"/>
        </w:rPr>
      </w:pPr>
      <w:r w:rsidRPr="00BB794F">
        <w:rPr>
          <w:sz w:val="28"/>
          <w:szCs w:val="28"/>
          <w:shd w:val="clear" w:color="auto" w:fill="FFFFFF"/>
        </w:rPr>
        <w:lastRenderedPageBreak/>
        <w:t>- создание ГИС профилактики безнадзорности и правонарушений несовершеннолетних;</w:t>
      </w:r>
    </w:p>
    <w:p w:rsidR="00111621" w:rsidRPr="00BB794F" w:rsidRDefault="00111621" w:rsidP="00111621">
      <w:pPr>
        <w:pStyle w:val="a3"/>
        <w:shd w:val="clear" w:color="auto" w:fill="FFFFFF"/>
        <w:spacing w:before="0" w:beforeAutospacing="0" w:after="0" w:afterAutospacing="0"/>
        <w:ind w:firstLine="709"/>
        <w:jc w:val="both"/>
        <w:rPr>
          <w:sz w:val="28"/>
          <w:szCs w:val="28"/>
        </w:rPr>
      </w:pPr>
      <w:r w:rsidRPr="00BB794F">
        <w:rPr>
          <w:sz w:val="28"/>
          <w:szCs w:val="28"/>
          <w:shd w:val="clear" w:color="auto" w:fill="FFFFFF"/>
        </w:rPr>
        <w:t>- введение института наставничества в указанной сфере;</w:t>
      </w:r>
    </w:p>
    <w:p w:rsidR="00111621" w:rsidRPr="00BB794F" w:rsidRDefault="00111621" w:rsidP="00111621">
      <w:pPr>
        <w:pStyle w:val="a3"/>
        <w:shd w:val="clear" w:color="auto" w:fill="FFFFFF"/>
        <w:spacing w:before="0" w:beforeAutospacing="0" w:after="0" w:afterAutospacing="0"/>
        <w:ind w:firstLine="709"/>
        <w:jc w:val="both"/>
        <w:rPr>
          <w:sz w:val="28"/>
          <w:szCs w:val="28"/>
        </w:rPr>
      </w:pPr>
      <w:r w:rsidRPr="00BB794F">
        <w:rPr>
          <w:sz w:val="28"/>
          <w:szCs w:val="28"/>
          <w:shd w:val="clear" w:color="auto" w:fill="FFFFFF"/>
        </w:rPr>
        <w:t>- формирование реестра наставников;</w:t>
      </w:r>
    </w:p>
    <w:p w:rsidR="00111621" w:rsidRPr="00BB794F" w:rsidRDefault="00111621" w:rsidP="00111621">
      <w:pPr>
        <w:pStyle w:val="a3"/>
        <w:shd w:val="clear" w:color="auto" w:fill="FFFFFF"/>
        <w:spacing w:before="0" w:beforeAutospacing="0" w:after="0" w:afterAutospacing="0"/>
        <w:ind w:firstLine="709"/>
        <w:jc w:val="both"/>
        <w:rPr>
          <w:sz w:val="28"/>
          <w:szCs w:val="28"/>
        </w:rPr>
      </w:pPr>
      <w:r w:rsidRPr="00BB794F">
        <w:rPr>
          <w:sz w:val="28"/>
          <w:szCs w:val="28"/>
          <w:shd w:val="clear" w:color="auto" w:fill="FFFFFF"/>
        </w:rPr>
        <w:t xml:space="preserve">- запрет на участие </w:t>
      </w:r>
      <w:proofErr w:type="spellStart"/>
      <w:r w:rsidRPr="00BB794F">
        <w:rPr>
          <w:sz w:val="28"/>
          <w:szCs w:val="28"/>
          <w:shd w:val="clear" w:color="auto" w:fill="FFFFFF"/>
        </w:rPr>
        <w:t>иноагентов</w:t>
      </w:r>
      <w:proofErr w:type="spellEnd"/>
      <w:r w:rsidRPr="00BB794F">
        <w:rPr>
          <w:sz w:val="28"/>
          <w:szCs w:val="28"/>
          <w:shd w:val="clear" w:color="auto" w:fill="FFFFFF"/>
        </w:rPr>
        <w:t xml:space="preserve"> в деятельности по профилактике безнадзорности и правонарушений несовершеннолетних;</w:t>
      </w:r>
    </w:p>
    <w:p w:rsidR="00111621" w:rsidRPr="00BB794F" w:rsidRDefault="00111621" w:rsidP="00111621">
      <w:pPr>
        <w:pStyle w:val="a3"/>
        <w:shd w:val="clear" w:color="auto" w:fill="FFFFFF"/>
        <w:spacing w:before="0" w:beforeAutospacing="0" w:after="0" w:afterAutospacing="0"/>
        <w:ind w:firstLine="709"/>
        <w:jc w:val="both"/>
        <w:rPr>
          <w:sz w:val="28"/>
          <w:szCs w:val="28"/>
        </w:rPr>
      </w:pPr>
      <w:r w:rsidRPr="00BB794F">
        <w:rPr>
          <w:sz w:val="28"/>
          <w:szCs w:val="28"/>
          <w:shd w:val="clear" w:color="auto" w:fill="FFFFFF"/>
        </w:rPr>
        <w:t>- использование ЕИС в сфере развития добровольчества (</w:t>
      </w:r>
      <w:proofErr w:type="spellStart"/>
      <w:r w:rsidRPr="00BB794F">
        <w:rPr>
          <w:sz w:val="28"/>
          <w:szCs w:val="28"/>
          <w:shd w:val="clear" w:color="auto" w:fill="FFFFFF"/>
        </w:rPr>
        <w:t>волонтерства</w:t>
      </w:r>
      <w:proofErr w:type="spellEnd"/>
      <w:r w:rsidRPr="00BB794F">
        <w:rPr>
          <w:sz w:val="28"/>
          <w:szCs w:val="28"/>
          <w:shd w:val="clear" w:color="auto" w:fill="FFFFFF"/>
        </w:rPr>
        <w:t>) в целях профилактики безнадзорности и правонарушений несовершеннолетних.</w:t>
      </w:r>
    </w:p>
    <w:p w:rsidR="00111621" w:rsidRPr="00BB794F" w:rsidRDefault="00111621" w:rsidP="00111621">
      <w:pPr>
        <w:pStyle w:val="a3"/>
        <w:shd w:val="clear" w:color="auto" w:fill="FFFFFF"/>
        <w:spacing w:before="0" w:beforeAutospacing="0" w:after="0" w:afterAutospacing="0"/>
        <w:ind w:firstLine="709"/>
        <w:jc w:val="both"/>
        <w:rPr>
          <w:sz w:val="28"/>
          <w:szCs w:val="28"/>
        </w:rPr>
      </w:pPr>
      <w:r w:rsidRPr="00BB794F">
        <w:rPr>
          <w:sz w:val="28"/>
          <w:szCs w:val="28"/>
          <w:shd w:val="clear" w:color="auto" w:fill="FFFFFF"/>
        </w:rPr>
        <w:t>Наставников назначает комиссия по делам несовершеннолетних и защите их прав с согласия несовершеннолетнего и его родителей. В новую ГИС вносятся сведения о несовершеннолетних, находящихся в трудной жизненной ситуации, социально опасном положении, нуждающихся в индивидуальной профилактической работе, и их родителях или иных законных представителях.</w:t>
      </w:r>
    </w:p>
    <w:p w:rsidR="00BB794F" w:rsidRPr="00BB794F" w:rsidRDefault="00BB794F" w:rsidP="00111621">
      <w:pPr>
        <w:pStyle w:val="a3"/>
        <w:shd w:val="clear" w:color="auto" w:fill="FFFFFF"/>
        <w:spacing w:before="0" w:beforeAutospacing="0" w:after="0" w:afterAutospacing="0"/>
        <w:jc w:val="both"/>
        <w:rPr>
          <w:sz w:val="28"/>
          <w:szCs w:val="28"/>
        </w:rPr>
      </w:pPr>
    </w:p>
    <w:p w:rsidR="00111621" w:rsidRPr="00BB794F" w:rsidRDefault="00111621" w:rsidP="00111621">
      <w:pPr>
        <w:pStyle w:val="a3"/>
        <w:shd w:val="clear" w:color="auto" w:fill="FFFFFF"/>
        <w:spacing w:before="0" w:beforeAutospacing="0" w:after="0" w:afterAutospacing="0"/>
        <w:jc w:val="both"/>
        <w:rPr>
          <w:sz w:val="28"/>
          <w:szCs w:val="28"/>
        </w:rPr>
      </w:pPr>
      <w:r w:rsidRPr="00BB794F">
        <w:rPr>
          <w:sz w:val="28"/>
          <w:szCs w:val="28"/>
        </w:rPr>
        <w:t>Разъяснения подготовил:</w:t>
      </w:r>
    </w:p>
    <w:p w:rsidR="00111621" w:rsidRPr="00BB794F" w:rsidRDefault="00111621" w:rsidP="00111621">
      <w:pPr>
        <w:pStyle w:val="a3"/>
        <w:shd w:val="clear" w:color="auto" w:fill="FFFFFF"/>
        <w:spacing w:before="0" w:beforeAutospacing="0" w:after="0" w:afterAutospacing="0"/>
        <w:jc w:val="both"/>
        <w:rPr>
          <w:sz w:val="28"/>
          <w:szCs w:val="28"/>
        </w:rPr>
      </w:pPr>
      <w:r w:rsidRPr="00BB794F">
        <w:rPr>
          <w:sz w:val="28"/>
          <w:szCs w:val="28"/>
        </w:rPr>
        <w:t>Прокурор Батецкого района                                                              Д.А. Корнеев</w:t>
      </w:r>
    </w:p>
    <w:p w:rsidR="00111621" w:rsidRPr="00BB794F" w:rsidRDefault="00111621" w:rsidP="00111621">
      <w:pPr>
        <w:rPr>
          <w:rFonts w:ascii="Times New Roman" w:hAnsi="Times New Roman" w:cs="Times New Roman"/>
          <w:b/>
          <w:bCs/>
          <w:sz w:val="28"/>
          <w:szCs w:val="28"/>
          <w:shd w:val="clear" w:color="auto" w:fill="FFFFFF"/>
        </w:rPr>
      </w:pPr>
    </w:p>
    <w:p w:rsidR="00111621" w:rsidRPr="00BB794F" w:rsidRDefault="00111621" w:rsidP="00111621">
      <w:pPr>
        <w:rPr>
          <w:rFonts w:ascii="Times New Roman" w:hAnsi="Times New Roman" w:cs="Times New Roman"/>
          <w:b/>
          <w:bCs/>
          <w:sz w:val="28"/>
          <w:szCs w:val="28"/>
          <w:shd w:val="clear" w:color="auto" w:fill="FFFFFF"/>
        </w:rPr>
      </w:pPr>
    </w:p>
    <w:p w:rsidR="00BB794F" w:rsidRPr="00BB794F" w:rsidRDefault="00BB794F" w:rsidP="00111621">
      <w:pPr>
        <w:rPr>
          <w:rFonts w:ascii="Times New Roman" w:hAnsi="Times New Roman" w:cs="Times New Roman"/>
          <w:b/>
          <w:bCs/>
          <w:sz w:val="28"/>
          <w:szCs w:val="28"/>
          <w:shd w:val="clear" w:color="auto" w:fill="FFFFFF"/>
        </w:rPr>
      </w:pPr>
    </w:p>
    <w:p w:rsidR="00BB794F" w:rsidRPr="00BB794F" w:rsidRDefault="00BB794F" w:rsidP="00111621">
      <w:pPr>
        <w:rPr>
          <w:rFonts w:ascii="Times New Roman" w:hAnsi="Times New Roman" w:cs="Times New Roman"/>
          <w:b/>
          <w:bCs/>
          <w:sz w:val="28"/>
          <w:szCs w:val="28"/>
          <w:shd w:val="clear" w:color="auto" w:fill="FFFFFF"/>
        </w:rPr>
      </w:pPr>
    </w:p>
    <w:p w:rsidR="00BB794F" w:rsidRPr="00BB794F" w:rsidRDefault="00BB794F" w:rsidP="00111621">
      <w:pPr>
        <w:rPr>
          <w:rFonts w:ascii="Times New Roman" w:hAnsi="Times New Roman" w:cs="Times New Roman"/>
          <w:b/>
          <w:bCs/>
          <w:sz w:val="28"/>
          <w:szCs w:val="28"/>
          <w:shd w:val="clear" w:color="auto" w:fill="FFFFFF"/>
        </w:rPr>
      </w:pPr>
    </w:p>
    <w:p w:rsidR="00BB794F" w:rsidRPr="00BB794F" w:rsidRDefault="00BB794F" w:rsidP="00111621">
      <w:pPr>
        <w:rPr>
          <w:rFonts w:ascii="Times New Roman" w:hAnsi="Times New Roman" w:cs="Times New Roman"/>
          <w:b/>
          <w:bCs/>
          <w:sz w:val="28"/>
          <w:szCs w:val="28"/>
          <w:shd w:val="clear" w:color="auto" w:fill="FFFFFF"/>
        </w:rPr>
      </w:pPr>
    </w:p>
    <w:p w:rsidR="00111621" w:rsidRPr="00BB794F" w:rsidRDefault="00111621" w:rsidP="00111621">
      <w:pPr>
        <w:rPr>
          <w:rFonts w:ascii="Times New Roman" w:hAnsi="Times New Roman" w:cs="Times New Roman"/>
          <w:b/>
          <w:bCs/>
          <w:sz w:val="28"/>
          <w:szCs w:val="28"/>
          <w:shd w:val="clear" w:color="auto" w:fill="FFFFFF"/>
        </w:rPr>
      </w:pPr>
      <w:r w:rsidRPr="00BB794F">
        <w:rPr>
          <w:rFonts w:ascii="Times New Roman" w:hAnsi="Times New Roman" w:cs="Times New Roman"/>
          <w:b/>
          <w:bCs/>
          <w:sz w:val="28"/>
          <w:szCs w:val="28"/>
          <w:shd w:val="clear" w:color="auto" w:fill="FFFFFF"/>
        </w:rPr>
        <w:t>Установлен запрет размещения рекламы на сайтах экстремистских организаций</w:t>
      </w:r>
    </w:p>
    <w:p w:rsidR="00111621" w:rsidRPr="00BB794F" w:rsidRDefault="00111621" w:rsidP="00111621">
      <w:pPr>
        <w:pStyle w:val="a3"/>
        <w:shd w:val="clear" w:color="auto" w:fill="FFFFFF"/>
        <w:spacing w:before="0" w:beforeAutospacing="0" w:after="0" w:afterAutospacing="0"/>
        <w:ind w:firstLine="709"/>
        <w:jc w:val="both"/>
        <w:rPr>
          <w:sz w:val="28"/>
          <w:szCs w:val="28"/>
        </w:rPr>
      </w:pPr>
      <w:r w:rsidRPr="00BB794F">
        <w:rPr>
          <w:sz w:val="28"/>
          <w:szCs w:val="28"/>
          <w:shd w:val="clear" w:color="auto" w:fill="FFFFFF"/>
        </w:rPr>
        <w:t>С 1 сентября 2025 года вступит в силу Федеральный закон от 07.04.2025 № 72-ФЗ «О внесении изменений в статью 12 Федерального закона «О противодействии экстремистской деятельности» и Федеральный закон «О рекламе».</w:t>
      </w:r>
    </w:p>
    <w:p w:rsidR="00111621" w:rsidRPr="00BB794F" w:rsidRDefault="00111621" w:rsidP="00111621">
      <w:pPr>
        <w:pStyle w:val="a3"/>
        <w:shd w:val="clear" w:color="auto" w:fill="FFFFFF"/>
        <w:spacing w:before="0" w:beforeAutospacing="0" w:after="0" w:afterAutospacing="0"/>
        <w:ind w:firstLine="709"/>
        <w:jc w:val="both"/>
        <w:rPr>
          <w:sz w:val="28"/>
          <w:szCs w:val="28"/>
        </w:rPr>
      </w:pPr>
      <w:proofErr w:type="gramStart"/>
      <w:r w:rsidRPr="00BB794F">
        <w:rPr>
          <w:sz w:val="28"/>
          <w:szCs w:val="28"/>
          <w:shd w:val="clear" w:color="auto" w:fill="FFFFFF"/>
        </w:rPr>
        <w:t>Поправками устанавливается запрет на распространение рекламы на информационных ресурсах иностранной или международной организации, деятельность которой признана нежелательной на территории Российской Федерации,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законом «О противодействии экстремистской деятельности» или Федеральным законом «О противодействии терроризму».</w:t>
      </w:r>
      <w:proofErr w:type="gramEnd"/>
    </w:p>
    <w:p w:rsidR="00111621" w:rsidRPr="00BB794F" w:rsidRDefault="00111621" w:rsidP="00111621">
      <w:pPr>
        <w:pStyle w:val="a3"/>
        <w:shd w:val="clear" w:color="auto" w:fill="FFFFFF"/>
        <w:spacing w:before="0" w:beforeAutospacing="0" w:after="0" w:afterAutospacing="0"/>
        <w:ind w:firstLine="709"/>
        <w:jc w:val="both"/>
        <w:rPr>
          <w:sz w:val="28"/>
          <w:szCs w:val="28"/>
        </w:rPr>
      </w:pPr>
      <w:r w:rsidRPr="00BB794F">
        <w:rPr>
          <w:sz w:val="28"/>
          <w:szCs w:val="28"/>
          <w:shd w:val="clear" w:color="auto" w:fill="FFFFFF"/>
        </w:rPr>
        <w:t xml:space="preserve">Предусматривается ответственность рекламодателей и </w:t>
      </w:r>
      <w:proofErr w:type="spellStart"/>
      <w:r w:rsidRPr="00BB794F">
        <w:rPr>
          <w:sz w:val="28"/>
          <w:szCs w:val="28"/>
          <w:shd w:val="clear" w:color="auto" w:fill="FFFFFF"/>
        </w:rPr>
        <w:t>рекламораспространителей</w:t>
      </w:r>
      <w:proofErr w:type="spellEnd"/>
      <w:r w:rsidRPr="00BB794F">
        <w:rPr>
          <w:sz w:val="28"/>
          <w:szCs w:val="28"/>
          <w:shd w:val="clear" w:color="auto" w:fill="FFFFFF"/>
        </w:rPr>
        <w:t xml:space="preserve"> за нарушение запрета на рекламу на персональных страницах, объём </w:t>
      </w:r>
      <w:proofErr w:type="gramStart"/>
      <w:r w:rsidRPr="00BB794F">
        <w:rPr>
          <w:sz w:val="28"/>
          <w:szCs w:val="28"/>
          <w:shd w:val="clear" w:color="auto" w:fill="FFFFFF"/>
        </w:rPr>
        <w:t>аудитории</w:t>
      </w:r>
      <w:proofErr w:type="gramEnd"/>
      <w:r w:rsidRPr="00BB794F">
        <w:rPr>
          <w:sz w:val="28"/>
          <w:szCs w:val="28"/>
          <w:shd w:val="clear" w:color="auto" w:fill="FFFFFF"/>
        </w:rPr>
        <w:t xml:space="preserve"> которых составляет более 10 тысяч пользователей и сведения о которых не включены в перечень персональных страниц, ведение которого осуществляет федеральный орган исполнительной власти.</w:t>
      </w:r>
    </w:p>
    <w:p w:rsidR="00111621" w:rsidRPr="00BB794F" w:rsidRDefault="00111621" w:rsidP="00111621">
      <w:pPr>
        <w:pStyle w:val="a3"/>
        <w:shd w:val="clear" w:color="auto" w:fill="FFFFFF"/>
        <w:spacing w:before="0" w:beforeAutospacing="0" w:after="0" w:afterAutospacing="0"/>
        <w:ind w:firstLine="709"/>
        <w:jc w:val="both"/>
        <w:rPr>
          <w:sz w:val="28"/>
          <w:szCs w:val="28"/>
        </w:rPr>
      </w:pPr>
      <w:r w:rsidRPr="00BB794F">
        <w:rPr>
          <w:sz w:val="28"/>
          <w:szCs w:val="28"/>
          <w:shd w:val="clear" w:color="auto" w:fill="FFFFFF"/>
        </w:rPr>
        <w:lastRenderedPageBreak/>
        <w:t xml:space="preserve">Нарушение законодательства о рекламе влечет административную ответственность по ст. 14.3 </w:t>
      </w:r>
      <w:proofErr w:type="spellStart"/>
      <w:r w:rsidRPr="00BB794F">
        <w:rPr>
          <w:sz w:val="28"/>
          <w:szCs w:val="28"/>
          <w:shd w:val="clear" w:color="auto" w:fill="FFFFFF"/>
        </w:rPr>
        <w:t>КоАП</w:t>
      </w:r>
      <w:proofErr w:type="spellEnd"/>
      <w:r w:rsidRPr="00BB794F">
        <w:rPr>
          <w:sz w:val="28"/>
          <w:szCs w:val="28"/>
          <w:shd w:val="clear" w:color="auto" w:fill="FFFFFF"/>
        </w:rPr>
        <w:t xml:space="preserve"> РФ в виде штрафа: для граждан в размере до 2,5 тыс. рублей, для должностных лиц – до 20 тыс. рублей, для юридических лиц – до 500 тыс. рублей.</w:t>
      </w:r>
    </w:p>
    <w:p w:rsidR="00BB794F" w:rsidRPr="00BB794F" w:rsidRDefault="00BB794F" w:rsidP="00111621">
      <w:pPr>
        <w:pStyle w:val="a3"/>
        <w:shd w:val="clear" w:color="auto" w:fill="FFFFFF"/>
        <w:spacing w:before="0" w:beforeAutospacing="0" w:after="0" w:afterAutospacing="0"/>
        <w:jc w:val="both"/>
        <w:rPr>
          <w:sz w:val="28"/>
          <w:szCs w:val="28"/>
        </w:rPr>
      </w:pPr>
    </w:p>
    <w:p w:rsidR="00111621" w:rsidRPr="00BB794F" w:rsidRDefault="00111621" w:rsidP="00111621">
      <w:pPr>
        <w:pStyle w:val="a3"/>
        <w:shd w:val="clear" w:color="auto" w:fill="FFFFFF"/>
        <w:spacing w:before="0" w:beforeAutospacing="0" w:after="0" w:afterAutospacing="0"/>
        <w:jc w:val="both"/>
        <w:rPr>
          <w:sz w:val="28"/>
          <w:szCs w:val="28"/>
        </w:rPr>
      </w:pPr>
      <w:r w:rsidRPr="00BB794F">
        <w:rPr>
          <w:sz w:val="28"/>
          <w:szCs w:val="28"/>
        </w:rPr>
        <w:t>Разъяснения подготовил:</w:t>
      </w:r>
    </w:p>
    <w:p w:rsidR="00111621" w:rsidRPr="00BB794F" w:rsidRDefault="00111621" w:rsidP="00111621">
      <w:pPr>
        <w:pStyle w:val="a3"/>
        <w:shd w:val="clear" w:color="auto" w:fill="FFFFFF"/>
        <w:spacing w:before="0" w:beforeAutospacing="0" w:after="0" w:afterAutospacing="0"/>
        <w:jc w:val="both"/>
        <w:rPr>
          <w:sz w:val="28"/>
          <w:szCs w:val="28"/>
        </w:rPr>
      </w:pPr>
      <w:r w:rsidRPr="00BB794F">
        <w:rPr>
          <w:sz w:val="28"/>
          <w:szCs w:val="28"/>
        </w:rPr>
        <w:t>Прокурор Батецкого района                                                              Д.А. Корнеев</w:t>
      </w:r>
    </w:p>
    <w:p w:rsidR="00111621" w:rsidRPr="00BB794F" w:rsidRDefault="00111621" w:rsidP="00111621">
      <w:pPr>
        <w:rPr>
          <w:rFonts w:ascii="Times New Roman" w:hAnsi="Times New Roman" w:cs="Times New Roman"/>
          <w:sz w:val="28"/>
          <w:szCs w:val="28"/>
        </w:rPr>
      </w:pPr>
    </w:p>
    <w:p w:rsidR="00111621" w:rsidRPr="00BB794F" w:rsidRDefault="00111621" w:rsidP="00111621">
      <w:pPr>
        <w:rPr>
          <w:rFonts w:ascii="Times New Roman" w:hAnsi="Times New Roman" w:cs="Times New Roman"/>
          <w:sz w:val="28"/>
          <w:szCs w:val="28"/>
        </w:rPr>
      </w:pPr>
    </w:p>
    <w:p w:rsidR="00111621" w:rsidRPr="00BB794F" w:rsidRDefault="00111621" w:rsidP="00111621">
      <w:pPr>
        <w:rPr>
          <w:rFonts w:ascii="Times New Roman" w:hAnsi="Times New Roman" w:cs="Times New Roman"/>
          <w:sz w:val="28"/>
          <w:szCs w:val="28"/>
        </w:rPr>
      </w:pPr>
      <w:r w:rsidRPr="00BB794F">
        <w:rPr>
          <w:rFonts w:ascii="Times New Roman" w:hAnsi="Times New Roman" w:cs="Times New Roman"/>
          <w:b/>
          <w:bCs/>
          <w:sz w:val="28"/>
          <w:szCs w:val="28"/>
          <w:shd w:val="clear" w:color="auto" w:fill="FFFFFF"/>
        </w:rPr>
        <w:t>С 1 сентября 2025 года применяются обновленные правила регулирования режима рабочего времени и времени отдыха педагогических и иных работников школ и колледжей</w:t>
      </w:r>
    </w:p>
    <w:p w:rsidR="00111621" w:rsidRPr="00BB794F" w:rsidRDefault="00111621" w:rsidP="00111621">
      <w:pPr>
        <w:pStyle w:val="a3"/>
        <w:shd w:val="clear" w:color="auto" w:fill="FFFFFF"/>
        <w:spacing w:before="0" w:beforeAutospacing="0" w:after="0" w:afterAutospacing="0"/>
        <w:ind w:firstLine="709"/>
        <w:jc w:val="both"/>
        <w:rPr>
          <w:sz w:val="28"/>
          <w:szCs w:val="28"/>
        </w:rPr>
      </w:pPr>
      <w:r w:rsidRPr="00BB794F">
        <w:rPr>
          <w:sz w:val="28"/>
          <w:szCs w:val="28"/>
          <w:shd w:val="clear" w:color="auto" w:fill="FFFFFF"/>
        </w:rPr>
        <w:t xml:space="preserve">Приказом </w:t>
      </w:r>
      <w:proofErr w:type="spellStart"/>
      <w:r w:rsidRPr="00BB794F">
        <w:rPr>
          <w:sz w:val="28"/>
          <w:szCs w:val="28"/>
          <w:shd w:val="clear" w:color="auto" w:fill="FFFFFF"/>
        </w:rPr>
        <w:t>Минпросвещения</w:t>
      </w:r>
      <w:proofErr w:type="spellEnd"/>
      <w:r w:rsidRPr="00BB794F">
        <w:rPr>
          <w:sz w:val="28"/>
          <w:szCs w:val="28"/>
          <w:shd w:val="clear" w:color="auto" w:fill="FFFFFF"/>
        </w:rPr>
        <w:t xml:space="preserve"> России от 04.04.2025 N 268 «Об утверждении Особенностей режима рабочего времени и времени </w:t>
      </w:r>
      <w:proofErr w:type="gramStart"/>
      <w:r w:rsidRPr="00BB794F">
        <w:rPr>
          <w:sz w:val="28"/>
          <w:szCs w:val="28"/>
          <w:shd w:val="clear" w:color="auto" w:fill="FFFFFF"/>
        </w:rPr>
        <w:t>отдыха</w:t>
      </w:r>
      <w:proofErr w:type="gramEnd"/>
      <w:r w:rsidRPr="00BB794F">
        <w:rPr>
          <w:sz w:val="28"/>
          <w:szCs w:val="28"/>
          <w:shd w:val="clear" w:color="auto" w:fill="FFFFFF"/>
        </w:rPr>
        <w:t xml:space="preserve"> педагогических и иных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установлены особенности режима рабочего времени и времени отдыха педагогических и иных работников в организациях, осуществляющих образовательную деятельность по основным и дополнительным общеобразовательным программам, образовательным программам СПО и соответствующим дополнительным профессиональным программам, основным программам профессионального обучения.</w:t>
      </w:r>
    </w:p>
    <w:p w:rsidR="00111621" w:rsidRPr="00BB794F" w:rsidRDefault="00111621" w:rsidP="00111621">
      <w:pPr>
        <w:pStyle w:val="a3"/>
        <w:shd w:val="clear" w:color="auto" w:fill="FFFFFF"/>
        <w:spacing w:before="0" w:beforeAutospacing="0" w:after="0" w:afterAutospacing="0"/>
        <w:ind w:firstLine="709"/>
        <w:jc w:val="both"/>
        <w:rPr>
          <w:sz w:val="28"/>
          <w:szCs w:val="28"/>
        </w:rPr>
      </w:pPr>
      <w:proofErr w:type="gramStart"/>
      <w:r w:rsidRPr="00BB794F">
        <w:rPr>
          <w:sz w:val="28"/>
          <w:szCs w:val="28"/>
          <w:shd w:val="clear" w:color="auto" w:fill="FFFFFF"/>
        </w:rPr>
        <w:t>Определены виды работ, непосредственно входящих в должностные обязанности педагогических работников в соответствии с квалификационными характеристиками (ведение журнала и дневников обучающихся, организация и проведение методической, диагностической и консультативной помощи родителям и пр.), а также виды дополнительной работы, непосредственно связанной с образовательной деятельностью, осуществляемой с письменного согласия педагогических работников за дополнительную оплату (классное руководство, проверка письменных работ и пр.).</w:t>
      </w:r>
      <w:proofErr w:type="gramEnd"/>
    </w:p>
    <w:p w:rsidR="00111621" w:rsidRPr="00BB794F" w:rsidRDefault="00111621" w:rsidP="00111621">
      <w:pPr>
        <w:pStyle w:val="a3"/>
        <w:shd w:val="clear" w:color="auto" w:fill="FFFFFF"/>
        <w:spacing w:before="0" w:beforeAutospacing="0" w:after="0" w:afterAutospacing="0"/>
        <w:ind w:firstLine="709"/>
        <w:jc w:val="both"/>
        <w:rPr>
          <w:sz w:val="28"/>
          <w:szCs w:val="28"/>
        </w:rPr>
      </w:pPr>
      <w:r w:rsidRPr="00BB794F">
        <w:rPr>
          <w:sz w:val="28"/>
          <w:szCs w:val="28"/>
          <w:shd w:val="clear" w:color="auto" w:fill="FFFFFF"/>
        </w:rPr>
        <w:t>Предусмотрены, в частности, особенности разделения рабочего дня на части, режим рабочего времени работников в каникулярное время, а также в периоды отмены занятий.</w:t>
      </w:r>
    </w:p>
    <w:p w:rsidR="00BB794F" w:rsidRPr="00BB794F" w:rsidRDefault="00BB794F" w:rsidP="00111621">
      <w:pPr>
        <w:pStyle w:val="a3"/>
        <w:shd w:val="clear" w:color="auto" w:fill="FFFFFF"/>
        <w:spacing w:before="0" w:beforeAutospacing="0" w:after="0" w:afterAutospacing="0"/>
        <w:jc w:val="both"/>
        <w:rPr>
          <w:sz w:val="28"/>
          <w:szCs w:val="28"/>
        </w:rPr>
      </w:pPr>
    </w:p>
    <w:p w:rsidR="00111621" w:rsidRPr="00BB794F" w:rsidRDefault="00111621" w:rsidP="00111621">
      <w:pPr>
        <w:pStyle w:val="a3"/>
        <w:shd w:val="clear" w:color="auto" w:fill="FFFFFF"/>
        <w:spacing w:before="0" w:beforeAutospacing="0" w:after="0" w:afterAutospacing="0"/>
        <w:jc w:val="both"/>
        <w:rPr>
          <w:sz w:val="28"/>
          <w:szCs w:val="28"/>
        </w:rPr>
      </w:pPr>
      <w:r w:rsidRPr="00BB794F">
        <w:rPr>
          <w:sz w:val="28"/>
          <w:szCs w:val="28"/>
        </w:rPr>
        <w:t>Разъяснения подготовил:</w:t>
      </w:r>
    </w:p>
    <w:p w:rsidR="00111621" w:rsidRPr="00BB794F" w:rsidRDefault="00111621" w:rsidP="00111621">
      <w:pPr>
        <w:pStyle w:val="a3"/>
        <w:shd w:val="clear" w:color="auto" w:fill="FFFFFF"/>
        <w:spacing w:before="0" w:beforeAutospacing="0" w:after="0" w:afterAutospacing="0"/>
        <w:jc w:val="both"/>
        <w:rPr>
          <w:sz w:val="28"/>
          <w:szCs w:val="28"/>
        </w:rPr>
      </w:pPr>
      <w:r w:rsidRPr="00BB794F">
        <w:rPr>
          <w:sz w:val="28"/>
          <w:szCs w:val="28"/>
        </w:rPr>
        <w:t>Прокурор Батецкого района                                                              Д.А. Корнеев</w:t>
      </w:r>
    </w:p>
    <w:p w:rsidR="00111621" w:rsidRPr="00BB794F" w:rsidRDefault="00111621" w:rsidP="00111621">
      <w:pPr>
        <w:rPr>
          <w:rFonts w:ascii="Times New Roman" w:hAnsi="Times New Roman" w:cs="Times New Roman"/>
          <w:sz w:val="28"/>
          <w:szCs w:val="28"/>
        </w:rPr>
      </w:pPr>
    </w:p>
    <w:p w:rsidR="00111621" w:rsidRPr="00BB794F" w:rsidRDefault="00111621" w:rsidP="00111621">
      <w:pPr>
        <w:rPr>
          <w:rFonts w:ascii="Times New Roman" w:hAnsi="Times New Roman" w:cs="Times New Roman"/>
          <w:b/>
          <w:bCs/>
          <w:sz w:val="28"/>
          <w:szCs w:val="28"/>
          <w:shd w:val="clear" w:color="auto" w:fill="FFFFFF"/>
        </w:rPr>
      </w:pPr>
    </w:p>
    <w:p w:rsidR="00BB794F" w:rsidRPr="00BB794F" w:rsidRDefault="00BB794F" w:rsidP="00111621">
      <w:pPr>
        <w:rPr>
          <w:rFonts w:ascii="Times New Roman" w:hAnsi="Times New Roman" w:cs="Times New Roman"/>
          <w:b/>
          <w:bCs/>
          <w:sz w:val="28"/>
          <w:szCs w:val="28"/>
          <w:shd w:val="clear" w:color="auto" w:fill="FFFFFF"/>
        </w:rPr>
      </w:pPr>
    </w:p>
    <w:p w:rsidR="00BB794F" w:rsidRPr="00BB794F" w:rsidRDefault="00BB794F" w:rsidP="00111621">
      <w:pPr>
        <w:rPr>
          <w:rFonts w:ascii="Times New Roman" w:hAnsi="Times New Roman" w:cs="Times New Roman"/>
          <w:b/>
          <w:bCs/>
          <w:sz w:val="28"/>
          <w:szCs w:val="28"/>
          <w:shd w:val="clear" w:color="auto" w:fill="FFFFFF"/>
        </w:rPr>
      </w:pPr>
    </w:p>
    <w:p w:rsidR="00BB794F" w:rsidRPr="00BB794F" w:rsidRDefault="00BB794F" w:rsidP="00111621">
      <w:pPr>
        <w:rPr>
          <w:rFonts w:ascii="Times New Roman" w:hAnsi="Times New Roman" w:cs="Times New Roman"/>
          <w:b/>
          <w:bCs/>
          <w:sz w:val="28"/>
          <w:szCs w:val="28"/>
          <w:shd w:val="clear" w:color="auto" w:fill="FFFFFF"/>
        </w:rPr>
      </w:pPr>
    </w:p>
    <w:p w:rsidR="00111621" w:rsidRPr="00BB794F" w:rsidRDefault="00111621" w:rsidP="00111621">
      <w:pPr>
        <w:rPr>
          <w:rFonts w:ascii="Times New Roman" w:hAnsi="Times New Roman" w:cs="Times New Roman"/>
          <w:sz w:val="28"/>
          <w:szCs w:val="28"/>
        </w:rPr>
      </w:pPr>
      <w:r w:rsidRPr="00BB794F">
        <w:rPr>
          <w:rFonts w:ascii="Times New Roman" w:hAnsi="Times New Roman" w:cs="Times New Roman"/>
          <w:b/>
          <w:bCs/>
          <w:sz w:val="28"/>
          <w:szCs w:val="28"/>
          <w:shd w:val="clear" w:color="auto" w:fill="FFFFFF"/>
        </w:rPr>
        <w:lastRenderedPageBreak/>
        <w:t>Перевозка детей воздушным транспортом</w:t>
      </w:r>
    </w:p>
    <w:p w:rsidR="00111621" w:rsidRPr="00BB794F" w:rsidRDefault="00111621" w:rsidP="00111621">
      <w:pPr>
        <w:rPr>
          <w:rFonts w:ascii="Times New Roman" w:hAnsi="Times New Roman" w:cs="Times New Roman"/>
          <w:sz w:val="28"/>
          <w:szCs w:val="28"/>
        </w:rPr>
      </w:pPr>
      <w:r w:rsidRPr="00BB794F">
        <w:rPr>
          <w:rFonts w:ascii="Times New Roman" w:hAnsi="Times New Roman" w:cs="Times New Roman"/>
          <w:sz w:val="28"/>
          <w:szCs w:val="28"/>
          <w:shd w:val="clear" w:color="auto" w:fill="FFFFFF"/>
        </w:rPr>
        <w:t>Приказом Минтранса России от 25.12.2024 № 462 внесены изменения в Федеральные авиационные правила «Общие правила воздушных перевозок пассажиров, багажа, грузов и требования к обслуживанию пассажиров, грузоотправителей, грузополучателей», утвержденные приказом Министерства транспорта Российской Федерации от 28 июня 2007 г. № 82». В соответствии с данными изменениями с 21.01.2025 авиаперевозчики обязаны предоставлять пассажирам с детьми до 12 лет соседние места согласно классу билета бесплатно. При этом места должны находиться в одном ряду и не должны быть разделены проходом.</w:t>
      </w:r>
    </w:p>
    <w:p w:rsidR="00BB794F" w:rsidRPr="00BB794F" w:rsidRDefault="00BB794F" w:rsidP="00111621">
      <w:pPr>
        <w:pStyle w:val="a3"/>
        <w:shd w:val="clear" w:color="auto" w:fill="FFFFFF"/>
        <w:spacing w:before="0" w:beforeAutospacing="0" w:after="0" w:afterAutospacing="0"/>
        <w:jc w:val="both"/>
        <w:rPr>
          <w:sz w:val="28"/>
          <w:szCs w:val="28"/>
        </w:rPr>
      </w:pPr>
    </w:p>
    <w:p w:rsidR="00111621" w:rsidRPr="00BB794F" w:rsidRDefault="00111621" w:rsidP="00111621">
      <w:pPr>
        <w:pStyle w:val="a3"/>
        <w:shd w:val="clear" w:color="auto" w:fill="FFFFFF"/>
        <w:spacing w:before="0" w:beforeAutospacing="0" w:after="0" w:afterAutospacing="0"/>
        <w:jc w:val="both"/>
        <w:rPr>
          <w:sz w:val="28"/>
          <w:szCs w:val="28"/>
        </w:rPr>
      </w:pPr>
      <w:r w:rsidRPr="00BB794F">
        <w:rPr>
          <w:sz w:val="28"/>
          <w:szCs w:val="28"/>
        </w:rPr>
        <w:t>Разъяснения подготовил:</w:t>
      </w:r>
    </w:p>
    <w:p w:rsidR="00111621" w:rsidRPr="00BB794F" w:rsidRDefault="00111621" w:rsidP="00111621">
      <w:pPr>
        <w:pStyle w:val="a3"/>
        <w:shd w:val="clear" w:color="auto" w:fill="FFFFFF"/>
        <w:spacing w:before="0" w:beforeAutospacing="0" w:after="0" w:afterAutospacing="0"/>
        <w:jc w:val="both"/>
        <w:rPr>
          <w:sz w:val="28"/>
          <w:szCs w:val="28"/>
        </w:rPr>
      </w:pPr>
      <w:r w:rsidRPr="00BB794F">
        <w:rPr>
          <w:sz w:val="28"/>
          <w:szCs w:val="28"/>
        </w:rPr>
        <w:t>Прокурор Батецкого района                                                              Д.А. Корнеев</w:t>
      </w:r>
    </w:p>
    <w:p w:rsidR="00350832" w:rsidRPr="00BB794F" w:rsidRDefault="00350832">
      <w:pPr>
        <w:rPr>
          <w:rFonts w:ascii="Times New Roman" w:eastAsia="Times New Roman" w:hAnsi="Times New Roman" w:cs="Times New Roman"/>
          <w:b/>
          <w:sz w:val="28"/>
          <w:szCs w:val="28"/>
          <w:lang w:eastAsia="ru-RU"/>
        </w:rPr>
      </w:pPr>
    </w:p>
    <w:p w:rsidR="00BB794F" w:rsidRPr="00BB794F" w:rsidRDefault="00111621" w:rsidP="00BB794F">
      <w:pPr>
        <w:rPr>
          <w:rFonts w:ascii="Times New Roman" w:hAnsi="Times New Roman" w:cs="Times New Roman"/>
          <w:b/>
          <w:bCs/>
          <w:sz w:val="28"/>
          <w:szCs w:val="28"/>
          <w:shd w:val="clear" w:color="auto" w:fill="FFFFFF"/>
        </w:rPr>
      </w:pPr>
      <w:r w:rsidRPr="00BB794F">
        <w:rPr>
          <w:rFonts w:ascii="Times New Roman" w:hAnsi="Times New Roman" w:cs="Times New Roman"/>
          <w:b/>
          <w:bCs/>
          <w:sz w:val="28"/>
          <w:szCs w:val="28"/>
          <w:shd w:val="clear" w:color="auto" w:fill="FFFFFF"/>
        </w:rPr>
        <w:t>«Ответственность за дачу взятки»</w:t>
      </w:r>
    </w:p>
    <w:p w:rsidR="00BB794F" w:rsidRPr="00BB794F" w:rsidRDefault="00111621" w:rsidP="00BB794F">
      <w:pPr>
        <w:rPr>
          <w:rFonts w:ascii="Times New Roman" w:hAnsi="Times New Roman" w:cs="Times New Roman"/>
          <w:sz w:val="28"/>
          <w:szCs w:val="28"/>
          <w:shd w:val="clear" w:color="auto" w:fill="FFFFFF"/>
        </w:rPr>
      </w:pPr>
      <w:r w:rsidRPr="00BB794F">
        <w:rPr>
          <w:rFonts w:ascii="Times New Roman" w:hAnsi="Times New Roman" w:cs="Times New Roman"/>
          <w:sz w:val="28"/>
          <w:szCs w:val="28"/>
          <w:shd w:val="clear" w:color="auto" w:fill="FFFFFF"/>
        </w:rPr>
        <w:t xml:space="preserve">Согласно статье 291 Уголовного кодекса Российской Федерации уголовная ответственность наступает за дачу взятки должностному лицу, иностранному должностному лицу либо должностному лицу публичной международной организации лично или через посредника (в том </w:t>
      </w:r>
      <w:proofErr w:type="gramStart"/>
      <w:r w:rsidRPr="00BB794F">
        <w:rPr>
          <w:rFonts w:ascii="Times New Roman" w:hAnsi="Times New Roman" w:cs="Times New Roman"/>
          <w:sz w:val="28"/>
          <w:szCs w:val="28"/>
          <w:shd w:val="clear" w:color="auto" w:fill="FFFFFF"/>
        </w:rPr>
        <w:t>числе</w:t>
      </w:r>
      <w:proofErr w:type="gramEnd"/>
      <w:r w:rsidRPr="00BB794F">
        <w:rPr>
          <w:rFonts w:ascii="Times New Roman" w:hAnsi="Times New Roman" w:cs="Times New Roman"/>
          <w:sz w:val="28"/>
          <w:szCs w:val="28"/>
          <w:shd w:val="clear" w:color="auto" w:fill="FFFFFF"/>
        </w:rPr>
        <w:t xml:space="preserve"> когда взятка по указанию должностного лица передается иному физическому или юридическому лицу).</w:t>
      </w:r>
    </w:p>
    <w:p w:rsidR="00BB794F" w:rsidRPr="00BB794F" w:rsidRDefault="00111621" w:rsidP="00BB794F">
      <w:pPr>
        <w:rPr>
          <w:rFonts w:ascii="Times New Roman" w:hAnsi="Times New Roman" w:cs="Times New Roman"/>
          <w:sz w:val="28"/>
          <w:szCs w:val="28"/>
          <w:shd w:val="clear" w:color="auto" w:fill="FFFFFF"/>
        </w:rPr>
      </w:pPr>
      <w:r w:rsidRPr="00BB794F">
        <w:rPr>
          <w:rFonts w:ascii="Times New Roman" w:hAnsi="Times New Roman" w:cs="Times New Roman"/>
          <w:sz w:val="28"/>
          <w:szCs w:val="28"/>
          <w:shd w:val="clear" w:color="auto" w:fill="FFFFFF"/>
        </w:rPr>
        <w:t>Объективная сторона дачи взятки предполагает альтернативно возможные варианты:</w:t>
      </w:r>
    </w:p>
    <w:p w:rsidR="00BB794F" w:rsidRPr="00BB794F" w:rsidRDefault="00111621" w:rsidP="00BB794F">
      <w:pPr>
        <w:rPr>
          <w:rFonts w:ascii="Times New Roman" w:hAnsi="Times New Roman" w:cs="Times New Roman"/>
          <w:sz w:val="28"/>
          <w:szCs w:val="28"/>
          <w:shd w:val="clear" w:color="auto" w:fill="FFFFFF"/>
        </w:rPr>
      </w:pPr>
      <w:r w:rsidRPr="00BB794F">
        <w:rPr>
          <w:rFonts w:ascii="Times New Roman" w:hAnsi="Times New Roman" w:cs="Times New Roman"/>
          <w:sz w:val="28"/>
          <w:szCs w:val="28"/>
          <w:shd w:val="clear" w:color="auto" w:fill="FFFFFF"/>
        </w:rPr>
        <w:t>а) дачу взятки лично должностному лицу;</w:t>
      </w:r>
    </w:p>
    <w:p w:rsidR="00BB794F" w:rsidRPr="00BB794F" w:rsidRDefault="00111621" w:rsidP="00BB794F">
      <w:pPr>
        <w:rPr>
          <w:rFonts w:ascii="Times New Roman" w:hAnsi="Times New Roman" w:cs="Times New Roman"/>
          <w:sz w:val="28"/>
          <w:szCs w:val="28"/>
          <w:shd w:val="clear" w:color="auto" w:fill="FFFFFF"/>
        </w:rPr>
      </w:pPr>
      <w:r w:rsidRPr="00BB794F">
        <w:rPr>
          <w:rFonts w:ascii="Times New Roman" w:hAnsi="Times New Roman" w:cs="Times New Roman"/>
          <w:sz w:val="28"/>
          <w:szCs w:val="28"/>
          <w:shd w:val="clear" w:color="auto" w:fill="FFFFFF"/>
        </w:rPr>
        <w:t>б) передачу взятки родным или близким должностного лица с его согласия или при отсутствии его возражения против этого;</w:t>
      </w:r>
    </w:p>
    <w:p w:rsidR="00BB794F" w:rsidRPr="00BB794F" w:rsidRDefault="00111621" w:rsidP="00BB794F">
      <w:pPr>
        <w:rPr>
          <w:rFonts w:ascii="Times New Roman" w:hAnsi="Times New Roman" w:cs="Times New Roman"/>
          <w:sz w:val="28"/>
          <w:szCs w:val="28"/>
          <w:shd w:val="clear" w:color="auto" w:fill="FFFFFF"/>
        </w:rPr>
      </w:pPr>
      <w:r w:rsidRPr="00BB794F">
        <w:rPr>
          <w:rFonts w:ascii="Times New Roman" w:hAnsi="Times New Roman" w:cs="Times New Roman"/>
          <w:sz w:val="28"/>
          <w:szCs w:val="28"/>
          <w:shd w:val="clear" w:color="auto" w:fill="FFFFFF"/>
        </w:rPr>
        <w:t>в) передачу взятки посреднику с последующей передачей взятки должностному лицу, его родным или близким;</w:t>
      </w:r>
    </w:p>
    <w:p w:rsidR="00BB794F" w:rsidRPr="00BB794F" w:rsidRDefault="00111621" w:rsidP="00BB794F">
      <w:pPr>
        <w:rPr>
          <w:rFonts w:ascii="Times New Roman" w:hAnsi="Times New Roman" w:cs="Times New Roman"/>
          <w:sz w:val="28"/>
          <w:szCs w:val="28"/>
          <w:shd w:val="clear" w:color="auto" w:fill="FFFFFF"/>
        </w:rPr>
      </w:pPr>
      <w:r w:rsidRPr="00BB794F">
        <w:rPr>
          <w:rFonts w:ascii="Times New Roman" w:hAnsi="Times New Roman" w:cs="Times New Roman"/>
          <w:sz w:val="28"/>
          <w:szCs w:val="28"/>
          <w:shd w:val="clear" w:color="auto" w:fill="FFFFFF"/>
        </w:rPr>
        <w:t>г) передачу взятки любому иному физическому или юридическому лицу по указанию должностного лица.</w:t>
      </w:r>
    </w:p>
    <w:p w:rsidR="00BB794F" w:rsidRPr="00BB794F" w:rsidRDefault="00111621" w:rsidP="00BB794F">
      <w:pPr>
        <w:rPr>
          <w:rFonts w:ascii="Times New Roman" w:hAnsi="Times New Roman" w:cs="Times New Roman"/>
          <w:sz w:val="28"/>
          <w:szCs w:val="28"/>
          <w:shd w:val="clear" w:color="auto" w:fill="FFFFFF"/>
        </w:rPr>
      </w:pPr>
      <w:r w:rsidRPr="00BB794F">
        <w:rPr>
          <w:rFonts w:ascii="Times New Roman" w:hAnsi="Times New Roman" w:cs="Times New Roman"/>
          <w:sz w:val="28"/>
          <w:szCs w:val="28"/>
          <w:shd w:val="clear" w:color="auto" w:fill="FFFFFF"/>
        </w:rPr>
        <w:t>Предметом взятки могут быть деньги, ценные бумаги, материальные ценности, оказываемые безвозмездно, но подлежащие оплате услуги, а также льготы, дающие право на имущество (производство строительных, ремонтных работ; предоставление санаторных или туристических путевок, проездных билетов; предоставление на льготных условиях ссуд или кредитов).</w:t>
      </w:r>
    </w:p>
    <w:p w:rsidR="00BB794F" w:rsidRPr="00BB794F" w:rsidRDefault="00111621" w:rsidP="00BB794F">
      <w:pPr>
        <w:rPr>
          <w:rFonts w:ascii="Times New Roman" w:hAnsi="Times New Roman" w:cs="Times New Roman"/>
          <w:sz w:val="28"/>
          <w:szCs w:val="28"/>
          <w:shd w:val="clear" w:color="auto" w:fill="FFFFFF"/>
        </w:rPr>
      </w:pPr>
      <w:r w:rsidRPr="00BB794F">
        <w:rPr>
          <w:rFonts w:ascii="Times New Roman" w:hAnsi="Times New Roman" w:cs="Times New Roman"/>
          <w:sz w:val="28"/>
          <w:szCs w:val="28"/>
          <w:shd w:val="clear" w:color="auto" w:fill="FFFFFF"/>
        </w:rPr>
        <w:t>Квалифицирующими признаками состава преступления, при наличии которых предусмотрено более строгое наказание, являются:</w:t>
      </w:r>
    </w:p>
    <w:p w:rsidR="00BB794F" w:rsidRPr="00BB794F" w:rsidRDefault="00111621" w:rsidP="00BB794F">
      <w:pPr>
        <w:rPr>
          <w:rFonts w:ascii="Times New Roman" w:hAnsi="Times New Roman" w:cs="Times New Roman"/>
          <w:sz w:val="28"/>
          <w:szCs w:val="28"/>
          <w:shd w:val="clear" w:color="auto" w:fill="FFFFFF"/>
        </w:rPr>
      </w:pPr>
      <w:r w:rsidRPr="00BB794F">
        <w:rPr>
          <w:rFonts w:ascii="Times New Roman" w:hAnsi="Times New Roman" w:cs="Times New Roman"/>
          <w:sz w:val="28"/>
          <w:szCs w:val="28"/>
          <w:shd w:val="clear" w:color="auto" w:fill="FFFFFF"/>
        </w:rPr>
        <w:t>- дача взятки в значительном размере;</w:t>
      </w:r>
    </w:p>
    <w:p w:rsidR="00BB794F" w:rsidRPr="00BB794F" w:rsidRDefault="00111621" w:rsidP="00BB794F">
      <w:pPr>
        <w:rPr>
          <w:rFonts w:ascii="Times New Roman" w:hAnsi="Times New Roman" w:cs="Times New Roman"/>
          <w:sz w:val="28"/>
          <w:szCs w:val="28"/>
          <w:shd w:val="clear" w:color="auto" w:fill="FFFFFF"/>
        </w:rPr>
      </w:pPr>
      <w:r w:rsidRPr="00BB794F">
        <w:rPr>
          <w:rFonts w:ascii="Times New Roman" w:hAnsi="Times New Roman" w:cs="Times New Roman"/>
          <w:sz w:val="28"/>
          <w:szCs w:val="28"/>
          <w:shd w:val="clear" w:color="auto" w:fill="FFFFFF"/>
        </w:rPr>
        <w:t>- дача взятки за незаконное действие (бездействие);</w:t>
      </w:r>
    </w:p>
    <w:p w:rsidR="00BB794F" w:rsidRPr="00BB794F" w:rsidRDefault="00111621" w:rsidP="00BB794F">
      <w:pPr>
        <w:rPr>
          <w:rFonts w:ascii="Times New Roman" w:hAnsi="Times New Roman" w:cs="Times New Roman"/>
          <w:sz w:val="28"/>
          <w:szCs w:val="28"/>
          <w:shd w:val="clear" w:color="auto" w:fill="FFFFFF"/>
        </w:rPr>
      </w:pPr>
      <w:r w:rsidRPr="00BB794F">
        <w:rPr>
          <w:rFonts w:ascii="Times New Roman" w:hAnsi="Times New Roman" w:cs="Times New Roman"/>
          <w:sz w:val="28"/>
          <w:szCs w:val="28"/>
          <w:shd w:val="clear" w:color="auto" w:fill="FFFFFF"/>
        </w:rPr>
        <w:t>- группой лиц по предварительному сговору или организованной группой; в крупном размере;</w:t>
      </w:r>
    </w:p>
    <w:p w:rsidR="00BB794F" w:rsidRPr="00BB794F" w:rsidRDefault="00111621" w:rsidP="00BB794F">
      <w:pPr>
        <w:rPr>
          <w:rFonts w:ascii="Times New Roman" w:hAnsi="Times New Roman" w:cs="Times New Roman"/>
          <w:sz w:val="28"/>
          <w:szCs w:val="28"/>
          <w:shd w:val="clear" w:color="auto" w:fill="FFFFFF"/>
        </w:rPr>
      </w:pPr>
      <w:r w:rsidRPr="00BB794F">
        <w:rPr>
          <w:rFonts w:ascii="Times New Roman" w:hAnsi="Times New Roman" w:cs="Times New Roman"/>
          <w:sz w:val="28"/>
          <w:szCs w:val="28"/>
          <w:shd w:val="clear" w:color="auto" w:fill="FFFFFF"/>
        </w:rPr>
        <w:t>- дача взятки в особо крупном размере;</w:t>
      </w:r>
    </w:p>
    <w:p w:rsidR="00BB794F" w:rsidRPr="00BB794F" w:rsidRDefault="00111621" w:rsidP="00BB794F">
      <w:pPr>
        <w:rPr>
          <w:rFonts w:ascii="Times New Roman" w:hAnsi="Times New Roman" w:cs="Times New Roman"/>
          <w:sz w:val="28"/>
          <w:szCs w:val="28"/>
          <w:shd w:val="clear" w:color="auto" w:fill="FFFFFF"/>
        </w:rPr>
      </w:pPr>
      <w:r w:rsidRPr="00BB794F">
        <w:rPr>
          <w:rFonts w:ascii="Times New Roman" w:hAnsi="Times New Roman" w:cs="Times New Roman"/>
          <w:sz w:val="28"/>
          <w:szCs w:val="28"/>
          <w:shd w:val="clear" w:color="auto" w:fill="FFFFFF"/>
        </w:rPr>
        <w:t xml:space="preserve">Значительным размером взятки признаются сумма денег, стоимость ценных бумаг, иного имущества, услуг имущественного характера, иных </w:t>
      </w:r>
      <w:r w:rsidRPr="00BB794F">
        <w:rPr>
          <w:rFonts w:ascii="Times New Roman" w:hAnsi="Times New Roman" w:cs="Times New Roman"/>
          <w:sz w:val="28"/>
          <w:szCs w:val="28"/>
          <w:shd w:val="clear" w:color="auto" w:fill="FFFFFF"/>
        </w:rPr>
        <w:lastRenderedPageBreak/>
        <w:t>имущественных прав, превышающие двадцать пять тысяч рублей, крупным размером взятки - превышающие сто пятьдесят тысяч рублей, особо крупным размером взятки - превышающие один миллион рублей.</w:t>
      </w:r>
    </w:p>
    <w:p w:rsidR="00BB794F" w:rsidRPr="00BB794F" w:rsidRDefault="00111621" w:rsidP="00BB794F">
      <w:pPr>
        <w:rPr>
          <w:rFonts w:ascii="Times New Roman" w:hAnsi="Times New Roman" w:cs="Times New Roman"/>
          <w:sz w:val="28"/>
          <w:szCs w:val="28"/>
          <w:shd w:val="clear" w:color="auto" w:fill="FFFFFF"/>
        </w:rPr>
      </w:pPr>
      <w:r w:rsidRPr="00BB794F">
        <w:rPr>
          <w:rFonts w:ascii="Times New Roman" w:hAnsi="Times New Roman" w:cs="Times New Roman"/>
          <w:sz w:val="28"/>
          <w:szCs w:val="28"/>
          <w:shd w:val="clear" w:color="auto" w:fill="FFFFFF"/>
        </w:rPr>
        <w:t>За совершение данного преступления определено максимальное наказание в виде лишения свободы на срок до 15 лет. Санкция этой статьи в качестве альтернативного вида основного наказания предусматривает штраф в размере до 4 млн. рублей (а также в размере заработной платы или иного дохода осужденного за период до 4 лет или в размере до 90-кратной суммы взятки). В качестве дополнительных видов наказания предусмотрены лишение права занимать определенные должности или заниматься определенной деятельностью на срок до 10 лет и штраф в размере до 70-кратной суммы взятки.</w:t>
      </w:r>
    </w:p>
    <w:p w:rsidR="00111621" w:rsidRPr="00BB794F" w:rsidRDefault="00111621" w:rsidP="00BB794F">
      <w:pPr>
        <w:rPr>
          <w:rFonts w:ascii="Times New Roman" w:hAnsi="Times New Roman" w:cs="Times New Roman"/>
          <w:sz w:val="28"/>
          <w:szCs w:val="28"/>
        </w:rPr>
      </w:pPr>
      <w:proofErr w:type="gramStart"/>
      <w:r w:rsidRPr="00BB794F">
        <w:rPr>
          <w:rFonts w:ascii="Times New Roman" w:hAnsi="Times New Roman" w:cs="Times New Roman"/>
          <w:sz w:val="28"/>
          <w:szCs w:val="28"/>
        </w:rPr>
        <w:t>В соответствии с примечанием к статье 291 Уголовного кодекса Российской Федерации </w:t>
      </w:r>
      <w:r w:rsidRPr="00BB794F">
        <w:rPr>
          <w:rFonts w:ascii="Times New Roman" w:hAnsi="Times New Roman" w:cs="Times New Roman"/>
          <w:sz w:val="28"/>
          <w:szCs w:val="28"/>
          <w:shd w:val="clear" w:color="auto" w:fill="FFFFFF"/>
        </w:rPr>
        <w:t>лицо, давшее взятку, освобождается от уголовной ответственности, если оно </w:t>
      </w:r>
      <w:hyperlink r:id="rId5" w:anchor="dst100153" w:history="1">
        <w:r w:rsidRPr="00BB794F">
          <w:rPr>
            <w:rStyle w:val="a5"/>
            <w:rFonts w:ascii="Times New Roman" w:hAnsi="Times New Roman" w:cs="Times New Roman"/>
            <w:color w:val="auto"/>
            <w:sz w:val="28"/>
            <w:szCs w:val="28"/>
            <w:shd w:val="clear" w:color="auto" w:fill="FFFFFF"/>
          </w:rPr>
          <w:t>активно</w:t>
        </w:r>
      </w:hyperlink>
      <w:r w:rsidRPr="00BB794F">
        <w:rPr>
          <w:rFonts w:ascii="Times New Roman" w:hAnsi="Times New Roman" w:cs="Times New Roman"/>
          <w:sz w:val="28"/>
          <w:szCs w:val="28"/>
          <w:shd w:val="clear" w:color="auto" w:fill="FFFFFF"/>
        </w:rPr>
        <w:t> способствовало раскрытию и (или) расследованию преступления и либо в отношении его имело место вымогательство взятки со стороны должностного лица, либо лицо после совершения преступления добровольно сообщило в орган, имеющий право возбудить уголовное дело, о даче взятки</w:t>
      </w:r>
      <w:r w:rsidRPr="00BB794F">
        <w:rPr>
          <w:rFonts w:ascii="Times New Roman" w:hAnsi="Times New Roman" w:cs="Times New Roman"/>
          <w:sz w:val="28"/>
          <w:szCs w:val="28"/>
        </w:rPr>
        <w:t>.</w:t>
      </w:r>
      <w:proofErr w:type="gramEnd"/>
    </w:p>
    <w:p w:rsidR="00BB794F" w:rsidRPr="00BB794F" w:rsidRDefault="00BB794F" w:rsidP="00BB794F">
      <w:pPr>
        <w:ind w:firstLine="0"/>
        <w:rPr>
          <w:rFonts w:ascii="Times New Roman" w:hAnsi="Times New Roman" w:cs="Times New Roman"/>
          <w:sz w:val="28"/>
          <w:szCs w:val="28"/>
        </w:rPr>
      </w:pPr>
    </w:p>
    <w:p w:rsidR="00BB794F" w:rsidRPr="00BB794F" w:rsidRDefault="00BB794F" w:rsidP="00BB794F">
      <w:pPr>
        <w:pStyle w:val="a3"/>
        <w:shd w:val="clear" w:color="auto" w:fill="FFFFFF"/>
        <w:spacing w:before="0" w:beforeAutospacing="0" w:after="0" w:afterAutospacing="0"/>
        <w:jc w:val="both"/>
        <w:rPr>
          <w:sz w:val="28"/>
          <w:szCs w:val="28"/>
        </w:rPr>
      </w:pPr>
      <w:r w:rsidRPr="00BB794F">
        <w:rPr>
          <w:sz w:val="28"/>
          <w:szCs w:val="28"/>
        </w:rPr>
        <w:t>Разъяснения подготовил:</w:t>
      </w:r>
    </w:p>
    <w:p w:rsidR="00BB794F" w:rsidRPr="00BB794F" w:rsidRDefault="00BB794F" w:rsidP="00BB794F">
      <w:pPr>
        <w:ind w:firstLine="0"/>
        <w:rPr>
          <w:rFonts w:ascii="Times New Roman" w:eastAsia="Times New Roman" w:hAnsi="Times New Roman" w:cs="Times New Roman"/>
          <w:b/>
          <w:sz w:val="28"/>
          <w:szCs w:val="28"/>
          <w:lang w:eastAsia="ru-RU"/>
        </w:rPr>
      </w:pPr>
      <w:r w:rsidRPr="00BB794F">
        <w:rPr>
          <w:rFonts w:ascii="Times New Roman" w:hAnsi="Times New Roman" w:cs="Times New Roman"/>
          <w:sz w:val="28"/>
          <w:szCs w:val="28"/>
        </w:rPr>
        <w:t>Прокурор Батецкого района                                                              Д.А. Корнеев</w:t>
      </w:r>
    </w:p>
    <w:p w:rsidR="00111621" w:rsidRPr="00BB794F" w:rsidRDefault="00111621" w:rsidP="00BB794F">
      <w:pPr>
        <w:rPr>
          <w:rFonts w:ascii="Times New Roman" w:eastAsia="Times New Roman" w:hAnsi="Times New Roman" w:cs="Times New Roman"/>
          <w:b/>
          <w:sz w:val="28"/>
          <w:szCs w:val="28"/>
          <w:lang w:eastAsia="ru-RU"/>
        </w:rPr>
      </w:pPr>
    </w:p>
    <w:p w:rsidR="00BB794F" w:rsidRPr="00BB794F" w:rsidRDefault="00111621" w:rsidP="00BB794F">
      <w:pPr>
        <w:rPr>
          <w:rFonts w:ascii="Times New Roman" w:hAnsi="Times New Roman" w:cs="Times New Roman"/>
          <w:b/>
          <w:bCs/>
          <w:sz w:val="28"/>
          <w:szCs w:val="28"/>
          <w:shd w:val="clear" w:color="auto" w:fill="FFFFFF"/>
        </w:rPr>
      </w:pPr>
      <w:r w:rsidRPr="00BB794F">
        <w:rPr>
          <w:rFonts w:ascii="Times New Roman" w:hAnsi="Times New Roman" w:cs="Times New Roman"/>
          <w:b/>
          <w:bCs/>
          <w:sz w:val="28"/>
          <w:szCs w:val="28"/>
          <w:shd w:val="clear" w:color="auto" w:fill="FFFFFF"/>
        </w:rPr>
        <w:t>«Предпринимательская деятельность должностных лиц, законно ли это?»</w:t>
      </w:r>
    </w:p>
    <w:p w:rsidR="00BB794F" w:rsidRPr="00BB794F" w:rsidRDefault="00111621" w:rsidP="00BB794F">
      <w:pPr>
        <w:rPr>
          <w:rFonts w:ascii="Times New Roman" w:hAnsi="Times New Roman" w:cs="Times New Roman"/>
          <w:sz w:val="28"/>
          <w:szCs w:val="28"/>
        </w:rPr>
      </w:pPr>
      <w:r w:rsidRPr="00BB794F">
        <w:rPr>
          <w:rFonts w:ascii="Times New Roman" w:hAnsi="Times New Roman" w:cs="Times New Roman"/>
          <w:sz w:val="28"/>
          <w:szCs w:val="28"/>
        </w:rPr>
        <w:t>«Сращивание» госчиновников с бизнесом - одна из наиболее значимых проблем коррупционной безопасности государства.</w:t>
      </w:r>
    </w:p>
    <w:p w:rsidR="00BB794F" w:rsidRPr="00BB794F" w:rsidRDefault="00111621" w:rsidP="00BB794F">
      <w:pPr>
        <w:rPr>
          <w:rFonts w:ascii="Times New Roman" w:hAnsi="Times New Roman" w:cs="Times New Roman"/>
          <w:sz w:val="28"/>
          <w:szCs w:val="28"/>
        </w:rPr>
      </w:pPr>
      <w:proofErr w:type="gramStart"/>
      <w:r w:rsidRPr="00BB794F">
        <w:rPr>
          <w:rFonts w:ascii="Times New Roman" w:hAnsi="Times New Roman" w:cs="Times New Roman"/>
          <w:sz w:val="28"/>
          <w:szCs w:val="28"/>
        </w:rPr>
        <w:t>Такие действия затрудняют нормальную деятельность органов государственной власти и местного самоуправления, подрывают авторитет государственной и муниципальной службы, ограничивают добросовестную конкуренцию, порождает целый ряд других преступлений как со стороны чиновников (должностные злоупотребления, превышение должностных полномочий, получение взятки), так и со стороны учрежденных или управляемых ими организаций (незаконное предпринимательство, уклонение от уплаты таможенных платежей, налогов и (или) сборов, нарушение различного рода правил</w:t>
      </w:r>
      <w:proofErr w:type="gramEnd"/>
      <w:r w:rsidRPr="00BB794F">
        <w:rPr>
          <w:rFonts w:ascii="Times New Roman" w:hAnsi="Times New Roman" w:cs="Times New Roman"/>
          <w:sz w:val="28"/>
          <w:szCs w:val="28"/>
        </w:rPr>
        <w:t xml:space="preserve"> безопасности и др.).</w:t>
      </w:r>
    </w:p>
    <w:p w:rsidR="00BB794F" w:rsidRPr="00BB794F" w:rsidRDefault="00111621" w:rsidP="00BB794F">
      <w:pPr>
        <w:rPr>
          <w:rFonts w:ascii="Times New Roman" w:hAnsi="Times New Roman" w:cs="Times New Roman"/>
          <w:sz w:val="28"/>
          <w:szCs w:val="28"/>
        </w:rPr>
      </w:pPr>
      <w:r w:rsidRPr="00BB794F">
        <w:rPr>
          <w:rFonts w:ascii="Times New Roman" w:hAnsi="Times New Roman" w:cs="Times New Roman"/>
          <w:sz w:val="28"/>
          <w:szCs w:val="28"/>
        </w:rPr>
        <w:t>Участие должностных лиц в бизнесе, сопряженное с предоставлением покровительства подконтрольным им коммерческим структурам, является уголовно-наказуемым деянием, ответственность за которое закреплена</w:t>
      </w:r>
      <w:r w:rsidRPr="00BB794F">
        <w:rPr>
          <w:rFonts w:ascii="Times New Roman" w:hAnsi="Times New Roman" w:cs="Times New Roman"/>
          <w:sz w:val="28"/>
          <w:szCs w:val="28"/>
        </w:rPr>
        <w:br/>
        <w:t>в статье 289 Уголовного кодекса Российской Федерации.</w:t>
      </w:r>
    </w:p>
    <w:p w:rsidR="00BB794F" w:rsidRPr="00BB794F" w:rsidRDefault="00111621" w:rsidP="00BB794F">
      <w:pPr>
        <w:rPr>
          <w:rFonts w:ascii="Times New Roman" w:hAnsi="Times New Roman" w:cs="Times New Roman"/>
          <w:sz w:val="28"/>
          <w:szCs w:val="28"/>
        </w:rPr>
      </w:pPr>
      <w:r w:rsidRPr="00BB794F">
        <w:rPr>
          <w:rFonts w:ascii="Times New Roman" w:hAnsi="Times New Roman" w:cs="Times New Roman"/>
          <w:sz w:val="28"/>
          <w:szCs w:val="28"/>
        </w:rPr>
        <w:t>На кого распространяется запрет на участие в предпринимательской деятельности?</w:t>
      </w:r>
    </w:p>
    <w:p w:rsidR="00BB794F" w:rsidRPr="00BB794F" w:rsidRDefault="00111621" w:rsidP="00BB794F">
      <w:pPr>
        <w:rPr>
          <w:rFonts w:ascii="Times New Roman" w:hAnsi="Times New Roman" w:cs="Times New Roman"/>
          <w:sz w:val="28"/>
          <w:szCs w:val="28"/>
        </w:rPr>
      </w:pPr>
      <w:r w:rsidRPr="00BB794F">
        <w:rPr>
          <w:rFonts w:ascii="Times New Roman" w:hAnsi="Times New Roman" w:cs="Times New Roman"/>
          <w:sz w:val="28"/>
          <w:szCs w:val="28"/>
        </w:rPr>
        <w:t xml:space="preserve">К таким лицам относятся: все государственные и муниципальные служащие, а также лица, замещающие муниципальные должности, за исключением тех, которые осуществляют свои полномочия без отрыва от </w:t>
      </w:r>
      <w:r w:rsidRPr="00BB794F">
        <w:rPr>
          <w:rFonts w:ascii="Times New Roman" w:hAnsi="Times New Roman" w:cs="Times New Roman"/>
          <w:sz w:val="28"/>
          <w:szCs w:val="28"/>
        </w:rPr>
        <w:lastRenderedPageBreak/>
        <w:t>основной работы (на непостоянной основе) и не получают денежного содержания за службу (депутаты региональных законодательных органов, осуществляющих депутатскую деятельность без отрыва от основной деятельности).</w:t>
      </w:r>
    </w:p>
    <w:p w:rsidR="00BB794F" w:rsidRPr="00BB794F" w:rsidRDefault="00111621" w:rsidP="00BB794F">
      <w:pPr>
        <w:rPr>
          <w:rFonts w:ascii="Times New Roman" w:hAnsi="Times New Roman" w:cs="Times New Roman"/>
          <w:sz w:val="28"/>
          <w:szCs w:val="28"/>
        </w:rPr>
      </w:pPr>
      <w:r w:rsidRPr="00BB794F">
        <w:rPr>
          <w:rFonts w:ascii="Times New Roman" w:hAnsi="Times New Roman" w:cs="Times New Roman"/>
          <w:sz w:val="28"/>
          <w:szCs w:val="28"/>
        </w:rPr>
        <w:t>Запрет содержательно включает:</w:t>
      </w:r>
    </w:p>
    <w:p w:rsidR="00BB794F" w:rsidRPr="00BB794F" w:rsidRDefault="00111621" w:rsidP="00BB794F">
      <w:pPr>
        <w:rPr>
          <w:rFonts w:ascii="Times New Roman" w:hAnsi="Times New Roman" w:cs="Times New Roman"/>
          <w:sz w:val="28"/>
          <w:szCs w:val="28"/>
        </w:rPr>
      </w:pPr>
      <w:r w:rsidRPr="00BB794F">
        <w:rPr>
          <w:rFonts w:ascii="Times New Roman" w:hAnsi="Times New Roman" w:cs="Times New Roman"/>
          <w:sz w:val="28"/>
          <w:szCs w:val="28"/>
        </w:rPr>
        <w:t>а) запрет осуществлять предпринимательскую деятельность;</w:t>
      </w:r>
    </w:p>
    <w:p w:rsidR="00BB794F" w:rsidRPr="00BB794F" w:rsidRDefault="00111621" w:rsidP="00BB794F">
      <w:pPr>
        <w:rPr>
          <w:rFonts w:ascii="Times New Roman" w:hAnsi="Times New Roman" w:cs="Times New Roman"/>
          <w:sz w:val="28"/>
          <w:szCs w:val="28"/>
        </w:rPr>
      </w:pPr>
      <w:r w:rsidRPr="00BB794F">
        <w:rPr>
          <w:rFonts w:ascii="Times New Roman" w:hAnsi="Times New Roman" w:cs="Times New Roman"/>
          <w:sz w:val="28"/>
          <w:szCs w:val="28"/>
        </w:rPr>
        <w:t>б) запрет участвовать в управлении хозяйствующим субъектом.</w:t>
      </w:r>
    </w:p>
    <w:p w:rsidR="00BB794F" w:rsidRPr="00BB794F" w:rsidRDefault="00111621" w:rsidP="00BB794F">
      <w:pPr>
        <w:rPr>
          <w:rFonts w:ascii="Times New Roman" w:hAnsi="Times New Roman" w:cs="Times New Roman"/>
          <w:sz w:val="28"/>
          <w:szCs w:val="28"/>
        </w:rPr>
      </w:pPr>
      <w:r w:rsidRPr="00BB794F">
        <w:rPr>
          <w:rFonts w:ascii="Times New Roman" w:hAnsi="Times New Roman" w:cs="Times New Roman"/>
          <w:sz w:val="28"/>
          <w:szCs w:val="28"/>
        </w:rPr>
        <w:t>Покровительство может иметь различные проявления, среди которых наиболее распространенными являются:</w:t>
      </w:r>
    </w:p>
    <w:p w:rsidR="00BB794F" w:rsidRPr="00BB794F" w:rsidRDefault="00111621" w:rsidP="00BB794F">
      <w:pPr>
        <w:rPr>
          <w:rFonts w:ascii="Times New Roman" w:hAnsi="Times New Roman" w:cs="Times New Roman"/>
          <w:sz w:val="28"/>
          <w:szCs w:val="28"/>
        </w:rPr>
      </w:pPr>
      <w:r w:rsidRPr="00BB794F">
        <w:rPr>
          <w:rFonts w:ascii="Times New Roman" w:hAnsi="Times New Roman" w:cs="Times New Roman"/>
          <w:sz w:val="28"/>
          <w:szCs w:val="28"/>
        </w:rPr>
        <w:t>- создание условий для получения соответствующей организацией заказа на поставки товаров, выполнение работ, оказание услуг для государственных и муниципальных нужд;</w:t>
      </w:r>
    </w:p>
    <w:p w:rsidR="00BB794F" w:rsidRPr="00BB794F" w:rsidRDefault="00111621" w:rsidP="00BB794F">
      <w:pPr>
        <w:rPr>
          <w:rFonts w:ascii="Times New Roman" w:hAnsi="Times New Roman" w:cs="Times New Roman"/>
          <w:sz w:val="28"/>
          <w:szCs w:val="28"/>
        </w:rPr>
      </w:pPr>
      <w:r w:rsidRPr="00BB794F">
        <w:rPr>
          <w:rFonts w:ascii="Times New Roman" w:hAnsi="Times New Roman" w:cs="Times New Roman"/>
          <w:sz w:val="28"/>
          <w:szCs w:val="28"/>
        </w:rPr>
        <w:t>- оказание содействия в получении организацией различного рода лицензий и иной разрешительной документации, положительных экспертиз, сертификатов соответствия, иных документов, подтверждающих соответствие производимых ею товаров, оказываемых услуг и выполняемых работ требованиям технических регламентов;</w:t>
      </w:r>
    </w:p>
    <w:p w:rsidR="00BB794F" w:rsidRPr="00BB794F" w:rsidRDefault="00111621" w:rsidP="00BB794F">
      <w:pPr>
        <w:rPr>
          <w:rFonts w:ascii="Times New Roman" w:hAnsi="Times New Roman" w:cs="Times New Roman"/>
          <w:sz w:val="28"/>
          <w:szCs w:val="28"/>
        </w:rPr>
      </w:pPr>
      <w:r w:rsidRPr="00BB794F">
        <w:rPr>
          <w:rFonts w:ascii="Times New Roman" w:hAnsi="Times New Roman" w:cs="Times New Roman"/>
          <w:sz w:val="28"/>
          <w:szCs w:val="28"/>
        </w:rPr>
        <w:t>- освобождение организации от проверок, ревизий, способствование их благополучному прохождению, предоставление информации о планируемых контрольно-надзорных и оперативно-розыскных мероприятиях;</w:t>
      </w:r>
    </w:p>
    <w:p w:rsidR="00BB794F" w:rsidRPr="00BB794F" w:rsidRDefault="00111621" w:rsidP="00BB794F">
      <w:pPr>
        <w:rPr>
          <w:rFonts w:ascii="Times New Roman" w:hAnsi="Times New Roman" w:cs="Times New Roman"/>
          <w:sz w:val="28"/>
          <w:szCs w:val="28"/>
        </w:rPr>
      </w:pPr>
      <w:r w:rsidRPr="00BB794F">
        <w:rPr>
          <w:rFonts w:ascii="Times New Roman" w:hAnsi="Times New Roman" w:cs="Times New Roman"/>
          <w:sz w:val="28"/>
          <w:szCs w:val="28"/>
        </w:rPr>
        <w:t>- обеспечение упрощенного и ускоренного порядка рассмотрения документов, предоставляемых организацией в государственные органы;</w:t>
      </w:r>
    </w:p>
    <w:p w:rsidR="00BB794F" w:rsidRPr="00BB794F" w:rsidRDefault="00111621" w:rsidP="00BB794F">
      <w:pPr>
        <w:rPr>
          <w:rFonts w:ascii="Times New Roman" w:hAnsi="Times New Roman" w:cs="Times New Roman"/>
          <w:sz w:val="28"/>
          <w:szCs w:val="28"/>
        </w:rPr>
      </w:pPr>
      <w:r w:rsidRPr="00BB794F">
        <w:rPr>
          <w:rFonts w:ascii="Times New Roman" w:hAnsi="Times New Roman" w:cs="Times New Roman"/>
          <w:sz w:val="28"/>
          <w:szCs w:val="28"/>
        </w:rPr>
        <w:t>- предоставление организации преимущественного права на аренду помещений, находящихся в государственной или муниципальной собственности, установление для нее более низкой, чем для других организаций, арендной платы, освобождение ее от обязательств, связанных с арендой;</w:t>
      </w:r>
    </w:p>
    <w:p w:rsidR="00BB794F" w:rsidRPr="00BB794F" w:rsidRDefault="00111621" w:rsidP="00BB794F">
      <w:pPr>
        <w:rPr>
          <w:rFonts w:ascii="Times New Roman" w:hAnsi="Times New Roman" w:cs="Times New Roman"/>
          <w:sz w:val="28"/>
          <w:szCs w:val="28"/>
        </w:rPr>
      </w:pPr>
      <w:r w:rsidRPr="00BB794F">
        <w:rPr>
          <w:rFonts w:ascii="Times New Roman" w:hAnsi="Times New Roman" w:cs="Times New Roman"/>
          <w:sz w:val="28"/>
          <w:szCs w:val="28"/>
        </w:rPr>
        <w:t>- принуждение других субъектов предпринимательства к совершению сделок на выгодных условиях с подконтрольной должностному лицу организацией;</w:t>
      </w:r>
    </w:p>
    <w:p w:rsidR="00BB794F" w:rsidRPr="00BB794F" w:rsidRDefault="00111621" w:rsidP="00BB794F">
      <w:pPr>
        <w:rPr>
          <w:rFonts w:ascii="Times New Roman" w:hAnsi="Times New Roman" w:cs="Times New Roman"/>
          <w:sz w:val="28"/>
          <w:szCs w:val="28"/>
        </w:rPr>
      </w:pPr>
      <w:r w:rsidRPr="00BB794F">
        <w:rPr>
          <w:rFonts w:ascii="Times New Roman" w:hAnsi="Times New Roman" w:cs="Times New Roman"/>
          <w:sz w:val="28"/>
          <w:szCs w:val="28"/>
        </w:rPr>
        <w:t>- освобождение от привлечения соответствующего юридического лица или его руководства к ответственности за совершенные правонарушения;</w:t>
      </w:r>
    </w:p>
    <w:p w:rsidR="00BB794F" w:rsidRPr="00BB794F" w:rsidRDefault="00111621" w:rsidP="00BB794F">
      <w:pPr>
        <w:rPr>
          <w:rFonts w:ascii="Times New Roman" w:hAnsi="Times New Roman" w:cs="Times New Roman"/>
          <w:sz w:val="28"/>
          <w:szCs w:val="28"/>
        </w:rPr>
      </w:pPr>
      <w:r w:rsidRPr="00BB794F">
        <w:rPr>
          <w:rFonts w:ascii="Times New Roman" w:hAnsi="Times New Roman" w:cs="Times New Roman"/>
          <w:sz w:val="28"/>
          <w:szCs w:val="28"/>
        </w:rPr>
        <w:t>- незаконная передача соответствующей организации государственного или муниципального имущества, предоставление ей услуг, выполнение для нее работ за счет бюджетных средств;</w:t>
      </w:r>
    </w:p>
    <w:p w:rsidR="00BB794F" w:rsidRPr="00BB794F" w:rsidRDefault="00111621" w:rsidP="00BB794F">
      <w:pPr>
        <w:rPr>
          <w:rFonts w:ascii="Times New Roman" w:hAnsi="Times New Roman" w:cs="Times New Roman"/>
          <w:sz w:val="28"/>
          <w:szCs w:val="28"/>
        </w:rPr>
      </w:pPr>
      <w:r w:rsidRPr="00BB794F">
        <w:rPr>
          <w:rFonts w:ascii="Times New Roman" w:hAnsi="Times New Roman" w:cs="Times New Roman"/>
          <w:sz w:val="28"/>
          <w:szCs w:val="28"/>
        </w:rPr>
        <w:t>- предоставление служебной информации, недоступной конкурентам;</w:t>
      </w:r>
    </w:p>
    <w:p w:rsidR="00111621" w:rsidRPr="00BB794F" w:rsidRDefault="00111621" w:rsidP="00BB794F">
      <w:pPr>
        <w:rPr>
          <w:rFonts w:ascii="Times New Roman" w:hAnsi="Times New Roman" w:cs="Times New Roman"/>
          <w:sz w:val="28"/>
          <w:szCs w:val="28"/>
        </w:rPr>
      </w:pPr>
      <w:r w:rsidRPr="00BB794F">
        <w:rPr>
          <w:rFonts w:ascii="Times New Roman" w:hAnsi="Times New Roman" w:cs="Times New Roman"/>
          <w:sz w:val="28"/>
          <w:szCs w:val="28"/>
        </w:rPr>
        <w:t>- создание препятствий конкурентам, устранение их экономическими или административными методами (например, посредством установления необоснованных препятствий для выдачи лицензий конкурентам, организации внеплановых проверок конкурирующих фирм).</w:t>
      </w:r>
    </w:p>
    <w:p w:rsidR="00BB794F" w:rsidRPr="00BB794F" w:rsidRDefault="00BB794F" w:rsidP="00BB794F">
      <w:pPr>
        <w:ind w:firstLine="0"/>
        <w:rPr>
          <w:rFonts w:ascii="Times New Roman" w:hAnsi="Times New Roman" w:cs="Times New Roman"/>
          <w:sz w:val="28"/>
          <w:szCs w:val="28"/>
        </w:rPr>
      </w:pPr>
    </w:p>
    <w:p w:rsidR="00BB794F" w:rsidRPr="00BB794F" w:rsidRDefault="00BB794F" w:rsidP="00BB794F">
      <w:pPr>
        <w:pStyle w:val="a3"/>
        <w:shd w:val="clear" w:color="auto" w:fill="FFFFFF"/>
        <w:spacing w:before="0" w:beforeAutospacing="0" w:after="0" w:afterAutospacing="0"/>
        <w:jc w:val="both"/>
        <w:rPr>
          <w:sz w:val="28"/>
          <w:szCs w:val="28"/>
        </w:rPr>
      </w:pPr>
      <w:r w:rsidRPr="00BB794F">
        <w:rPr>
          <w:sz w:val="28"/>
          <w:szCs w:val="28"/>
        </w:rPr>
        <w:t>Разъяснения подготовил:</w:t>
      </w:r>
    </w:p>
    <w:p w:rsidR="00BB794F" w:rsidRPr="00BB794F" w:rsidRDefault="00BB794F" w:rsidP="00BB794F">
      <w:pPr>
        <w:ind w:firstLine="0"/>
        <w:rPr>
          <w:rFonts w:ascii="Times New Roman" w:hAnsi="Times New Roman" w:cs="Times New Roman"/>
          <w:b/>
          <w:bCs/>
          <w:sz w:val="28"/>
          <w:szCs w:val="28"/>
          <w:shd w:val="clear" w:color="auto" w:fill="FFFFFF"/>
        </w:rPr>
      </w:pPr>
      <w:r w:rsidRPr="00BB794F">
        <w:rPr>
          <w:rFonts w:ascii="Times New Roman" w:hAnsi="Times New Roman" w:cs="Times New Roman"/>
          <w:sz w:val="28"/>
          <w:szCs w:val="28"/>
        </w:rPr>
        <w:t>Прокурор Батецкого района                                                                      Д.А. Корнеев</w:t>
      </w:r>
    </w:p>
    <w:p w:rsidR="00BB794F" w:rsidRPr="00BB794F" w:rsidRDefault="00BB794F" w:rsidP="00BB794F">
      <w:pPr>
        <w:rPr>
          <w:rFonts w:ascii="Times New Roman" w:hAnsi="Times New Roman" w:cs="Times New Roman"/>
          <w:b/>
          <w:bCs/>
          <w:sz w:val="28"/>
          <w:szCs w:val="28"/>
          <w:shd w:val="clear" w:color="auto" w:fill="FFFFFF"/>
        </w:rPr>
      </w:pPr>
    </w:p>
    <w:p w:rsidR="00BB794F" w:rsidRPr="00BB794F" w:rsidRDefault="00BB794F" w:rsidP="00BB794F">
      <w:pPr>
        <w:rPr>
          <w:rFonts w:ascii="Times New Roman" w:hAnsi="Times New Roman" w:cs="Times New Roman"/>
          <w:b/>
          <w:bCs/>
          <w:sz w:val="28"/>
          <w:szCs w:val="28"/>
          <w:shd w:val="clear" w:color="auto" w:fill="FFFFFF"/>
        </w:rPr>
      </w:pPr>
    </w:p>
    <w:p w:rsidR="00BB794F" w:rsidRPr="00BB794F" w:rsidRDefault="00111621" w:rsidP="00BB794F">
      <w:pPr>
        <w:rPr>
          <w:rFonts w:ascii="Times New Roman" w:hAnsi="Times New Roman" w:cs="Times New Roman"/>
          <w:b/>
          <w:bCs/>
          <w:sz w:val="28"/>
          <w:szCs w:val="28"/>
          <w:shd w:val="clear" w:color="auto" w:fill="FFFFFF"/>
        </w:rPr>
      </w:pPr>
      <w:r w:rsidRPr="00BB794F">
        <w:rPr>
          <w:rFonts w:ascii="Times New Roman" w:hAnsi="Times New Roman" w:cs="Times New Roman"/>
          <w:b/>
          <w:bCs/>
          <w:sz w:val="28"/>
          <w:szCs w:val="28"/>
          <w:shd w:val="clear" w:color="auto" w:fill="FFFFFF"/>
        </w:rPr>
        <w:t>«Посредничество во взяточничестве»</w:t>
      </w:r>
    </w:p>
    <w:p w:rsidR="00BB794F" w:rsidRPr="00BB794F" w:rsidRDefault="00111621" w:rsidP="00BB794F">
      <w:pPr>
        <w:rPr>
          <w:rFonts w:ascii="Times New Roman" w:hAnsi="Times New Roman" w:cs="Times New Roman"/>
          <w:sz w:val="28"/>
          <w:szCs w:val="28"/>
        </w:rPr>
      </w:pPr>
      <w:r w:rsidRPr="00BB794F">
        <w:rPr>
          <w:rFonts w:ascii="Times New Roman" w:hAnsi="Times New Roman" w:cs="Times New Roman"/>
          <w:sz w:val="28"/>
          <w:szCs w:val="28"/>
        </w:rPr>
        <w:t>Одной из мер уголовно-правового характера в борьбе с коррупционными преступлениями является принудительное безвозмездное изъятие и обращение в собственность государства имущества, полученного в результате совершения преступлений, то есть его конфискация.</w:t>
      </w:r>
    </w:p>
    <w:p w:rsidR="00BB794F" w:rsidRPr="00BB794F" w:rsidRDefault="00111621" w:rsidP="00BB794F">
      <w:pPr>
        <w:rPr>
          <w:rFonts w:ascii="Times New Roman" w:hAnsi="Times New Roman" w:cs="Times New Roman"/>
          <w:sz w:val="28"/>
          <w:szCs w:val="28"/>
        </w:rPr>
      </w:pPr>
      <w:r w:rsidRPr="00BB794F">
        <w:rPr>
          <w:rFonts w:ascii="Times New Roman" w:hAnsi="Times New Roman" w:cs="Times New Roman"/>
          <w:sz w:val="28"/>
          <w:szCs w:val="28"/>
        </w:rPr>
        <w:t>Конфискация имущества представляет собой принудительное безвозмездное изъятие и обращение в собственность государства на основании обвинительного приговора имущества подсудимого: денег, ценностей и иного имущества.</w:t>
      </w:r>
    </w:p>
    <w:p w:rsidR="00BB794F" w:rsidRPr="00BB794F" w:rsidRDefault="00111621" w:rsidP="00BB794F">
      <w:pPr>
        <w:rPr>
          <w:rFonts w:ascii="Times New Roman" w:hAnsi="Times New Roman" w:cs="Times New Roman"/>
          <w:sz w:val="28"/>
          <w:szCs w:val="28"/>
        </w:rPr>
      </w:pPr>
      <w:r w:rsidRPr="00BB794F">
        <w:rPr>
          <w:rFonts w:ascii="Times New Roman" w:hAnsi="Times New Roman" w:cs="Times New Roman"/>
          <w:sz w:val="28"/>
          <w:szCs w:val="28"/>
        </w:rPr>
        <w:t xml:space="preserve">Перечень преступлений, по которым применяется конфискация </w:t>
      </w:r>
      <w:proofErr w:type="gramStart"/>
      <w:r w:rsidRPr="00BB794F">
        <w:rPr>
          <w:rFonts w:ascii="Times New Roman" w:hAnsi="Times New Roman" w:cs="Times New Roman"/>
          <w:sz w:val="28"/>
          <w:szCs w:val="28"/>
        </w:rPr>
        <w:t>имущества</w:t>
      </w:r>
      <w:proofErr w:type="gramEnd"/>
      <w:r w:rsidRPr="00BB794F">
        <w:rPr>
          <w:rFonts w:ascii="Times New Roman" w:hAnsi="Times New Roman" w:cs="Times New Roman"/>
          <w:sz w:val="28"/>
          <w:szCs w:val="28"/>
        </w:rPr>
        <w:t xml:space="preserve"> закреплен в статье 104.1 Уголовного кодекса Российской Федерации. Среди них преступления, в том числе, коррупционной направленности, наиболее распространенными</w:t>
      </w:r>
      <w:r w:rsidR="00BB794F" w:rsidRPr="00BB794F">
        <w:rPr>
          <w:rFonts w:ascii="Times New Roman" w:hAnsi="Times New Roman" w:cs="Times New Roman"/>
          <w:sz w:val="28"/>
          <w:szCs w:val="28"/>
        </w:rPr>
        <w:t xml:space="preserve"> из которых являются статьи 204 </w:t>
      </w:r>
      <w:r w:rsidRPr="00BB794F">
        <w:rPr>
          <w:rFonts w:ascii="Times New Roman" w:hAnsi="Times New Roman" w:cs="Times New Roman"/>
          <w:sz w:val="28"/>
          <w:szCs w:val="28"/>
        </w:rPr>
        <w:t>(коммерческий подкуп),</w:t>
      </w:r>
      <w:r w:rsidR="00BB794F" w:rsidRPr="00BB794F">
        <w:rPr>
          <w:rFonts w:ascii="Times New Roman" w:hAnsi="Times New Roman" w:cs="Times New Roman"/>
          <w:sz w:val="28"/>
          <w:szCs w:val="28"/>
        </w:rPr>
        <w:t xml:space="preserve"> </w:t>
      </w:r>
      <w:r w:rsidRPr="00BB794F">
        <w:rPr>
          <w:rFonts w:ascii="Times New Roman" w:hAnsi="Times New Roman" w:cs="Times New Roman"/>
          <w:sz w:val="28"/>
          <w:szCs w:val="28"/>
        </w:rPr>
        <w:t>285 (злоупотребле</w:t>
      </w:r>
      <w:r w:rsidR="00BB794F" w:rsidRPr="00BB794F">
        <w:rPr>
          <w:rFonts w:ascii="Times New Roman" w:hAnsi="Times New Roman" w:cs="Times New Roman"/>
          <w:sz w:val="28"/>
          <w:szCs w:val="28"/>
        </w:rPr>
        <w:t xml:space="preserve">ние должностными полномочиями), </w:t>
      </w:r>
      <w:r w:rsidRPr="00BB794F">
        <w:rPr>
          <w:rFonts w:ascii="Times New Roman" w:hAnsi="Times New Roman" w:cs="Times New Roman"/>
          <w:sz w:val="28"/>
          <w:szCs w:val="28"/>
        </w:rPr>
        <w:t>290 (получение взятки) Уголовного кодекса Российской Федерации и другие.</w:t>
      </w:r>
    </w:p>
    <w:p w:rsidR="00BB794F" w:rsidRPr="00BB794F" w:rsidRDefault="00111621" w:rsidP="00BB794F">
      <w:pPr>
        <w:rPr>
          <w:rFonts w:ascii="Times New Roman" w:hAnsi="Times New Roman" w:cs="Times New Roman"/>
          <w:sz w:val="28"/>
          <w:szCs w:val="28"/>
        </w:rPr>
      </w:pPr>
      <w:r w:rsidRPr="00BB794F">
        <w:rPr>
          <w:rFonts w:ascii="Times New Roman" w:hAnsi="Times New Roman" w:cs="Times New Roman"/>
          <w:sz w:val="28"/>
          <w:szCs w:val="28"/>
        </w:rPr>
        <w:t>К имуществу, которое может быть конфисковано относятся:</w:t>
      </w:r>
    </w:p>
    <w:p w:rsidR="00BB794F" w:rsidRPr="00BB794F" w:rsidRDefault="00111621" w:rsidP="00BB794F">
      <w:pPr>
        <w:rPr>
          <w:rFonts w:ascii="Times New Roman" w:hAnsi="Times New Roman" w:cs="Times New Roman"/>
          <w:sz w:val="28"/>
          <w:szCs w:val="28"/>
        </w:rPr>
      </w:pPr>
      <w:r w:rsidRPr="00BB794F">
        <w:rPr>
          <w:rFonts w:ascii="Times New Roman" w:hAnsi="Times New Roman" w:cs="Times New Roman"/>
          <w:sz w:val="28"/>
          <w:szCs w:val="28"/>
        </w:rPr>
        <w:t>1) деньги, ценности и иное имущество, полученное в результате совершения преступлений указанной категории, в том числе предмет взятки или коммерческого подкупа;</w:t>
      </w:r>
    </w:p>
    <w:p w:rsidR="00BB794F" w:rsidRPr="00BB794F" w:rsidRDefault="00111621" w:rsidP="00BB794F">
      <w:pPr>
        <w:rPr>
          <w:rFonts w:ascii="Times New Roman" w:hAnsi="Times New Roman" w:cs="Times New Roman"/>
          <w:sz w:val="28"/>
          <w:szCs w:val="28"/>
        </w:rPr>
      </w:pPr>
      <w:r w:rsidRPr="00BB794F">
        <w:rPr>
          <w:rFonts w:ascii="Times New Roman" w:hAnsi="Times New Roman" w:cs="Times New Roman"/>
          <w:sz w:val="28"/>
          <w:szCs w:val="28"/>
        </w:rPr>
        <w:t>2) доходы, полученные от использования такого имущества;</w:t>
      </w:r>
    </w:p>
    <w:p w:rsidR="00BB794F" w:rsidRPr="00BB794F" w:rsidRDefault="00111621" w:rsidP="00BB794F">
      <w:pPr>
        <w:rPr>
          <w:rFonts w:ascii="Times New Roman" w:hAnsi="Times New Roman" w:cs="Times New Roman"/>
          <w:sz w:val="28"/>
          <w:szCs w:val="28"/>
        </w:rPr>
      </w:pPr>
      <w:r w:rsidRPr="00BB794F">
        <w:rPr>
          <w:rFonts w:ascii="Times New Roman" w:hAnsi="Times New Roman" w:cs="Times New Roman"/>
          <w:sz w:val="28"/>
          <w:szCs w:val="28"/>
        </w:rPr>
        <w:t>3) орудия, оборудование или иные средства совершения преступления, принадлежащие обвиняемому.</w:t>
      </w:r>
    </w:p>
    <w:p w:rsidR="00BB794F" w:rsidRPr="00BB794F" w:rsidRDefault="00111621" w:rsidP="00BB794F">
      <w:pPr>
        <w:rPr>
          <w:rFonts w:ascii="Times New Roman" w:hAnsi="Times New Roman" w:cs="Times New Roman"/>
          <w:sz w:val="28"/>
          <w:szCs w:val="28"/>
        </w:rPr>
      </w:pPr>
      <w:r w:rsidRPr="00BB794F">
        <w:rPr>
          <w:rFonts w:ascii="Times New Roman" w:hAnsi="Times New Roman" w:cs="Times New Roman"/>
          <w:sz w:val="28"/>
          <w:szCs w:val="28"/>
        </w:rPr>
        <w:t>При этом</w:t>
      </w:r>
      <w:proofErr w:type="gramStart"/>
      <w:r w:rsidRPr="00BB794F">
        <w:rPr>
          <w:rFonts w:ascii="Times New Roman" w:hAnsi="Times New Roman" w:cs="Times New Roman"/>
          <w:sz w:val="28"/>
          <w:szCs w:val="28"/>
        </w:rPr>
        <w:t>,</w:t>
      </w:r>
      <w:proofErr w:type="gramEnd"/>
      <w:r w:rsidRPr="00BB794F">
        <w:rPr>
          <w:rFonts w:ascii="Times New Roman" w:hAnsi="Times New Roman" w:cs="Times New Roman"/>
          <w:sz w:val="28"/>
          <w:szCs w:val="28"/>
        </w:rPr>
        <w:t xml:space="preserve"> если деньги, ценности и иное имущество, а также доходы от него подлежат конфискации только за преступления, указанные в статье 104.1 Уголовного кодекса Российской Федерации, то орудия, оборудование или иные средства совершения преступления, принадлежащие обвиняемому, могут быть конфискованы судом по делам о преступлениях, перечень которых законом не ограничен.</w:t>
      </w:r>
    </w:p>
    <w:p w:rsidR="00BB794F" w:rsidRPr="00BB794F" w:rsidRDefault="00111621" w:rsidP="00BB794F">
      <w:pPr>
        <w:rPr>
          <w:rFonts w:ascii="Times New Roman" w:hAnsi="Times New Roman" w:cs="Times New Roman"/>
          <w:sz w:val="28"/>
          <w:szCs w:val="28"/>
        </w:rPr>
      </w:pPr>
      <w:r w:rsidRPr="00BB794F">
        <w:rPr>
          <w:rFonts w:ascii="Times New Roman" w:hAnsi="Times New Roman" w:cs="Times New Roman"/>
          <w:sz w:val="28"/>
          <w:szCs w:val="28"/>
        </w:rPr>
        <w:t>Имеют место факты, когда лица, совершившие преступления, во избежание уголовного преследования и конфискации имущества оформляют его на членов своей семьи или иных доверенных лиц.</w:t>
      </w:r>
    </w:p>
    <w:p w:rsidR="00111621" w:rsidRPr="00BB794F" w:rsidRDefault="00111621" w:rsidP="00BB794F">
      <w:pPr>
        <w:rPr>
          <w:rFonts w:ascii="Times New Roman" w:hAnsi="Times New Roman" w:cs="Times New Roman"/>
          <w:sz w:val="28"/>
          <w:szCs w:val="28"/>
        </w:rPr>
      </w:pPr>
      <w:r w:rsidRPr="00BB794F">
        <w:rPr>
          <w:rFonts w:ascii="Times New Roman" w:hAnsi="Times New Roman" w:cs="Times New Roman"/>
          <w:sz w:val="28"/>
          <w:szCs w:val="28"/>
        </w:rPr>
        <w:t>В таких случаях применяются положения части 3 статьи 104.1 Уголовного кодекса Российской Федерации, которой предусмотрена конфискация имущества, переданного осужденным другому лицу (организации), если лицо, принявшее имущество, знало или должно было знать, что оно получено в результате преступных действий.</w:t>
      </w:r>
    </w:p>
    <w:p w:rsidR="00BB794F" w:rsidRPr="00BB794F" w:rsidRDefault="00BB794F" w:rsidP="00BB794F">
      <w:pPr>
        <w:ind w:firstLine="0"/>
        <w:rPr>
          <w:rFonts w:ascii="Times New Roman" w:hAnsi="Times New Roman" w:cs="Times New Roman"/>
          <w:sz w:val="28"/>
          <w:szCs w:val="28"/>
        </w:rPr>
      </w:pPr>
    </w:p>
    <w:p w:rsidR="00BB794F" w:rsidRPr="00BB794F" w:rsidRDefault="00BB794F" w:rsidP="00BB794F">
      <w:pPr>
        <w:pStyle w:val="a3"/>
        <w:shd w:val="clear" w:color="auto" w:fill="FFFFFF"/>
        <w:spacing w:before="0" w:beforeAutospacing="0" w:after="0" w:afterAutospacing="0"/>
        <w:jc w:val="both"/>
        <w:rPr>
          <w:sz w:val="28"/>
          <w:szCs w:val="28"/>
        </w:rPr>
      </w:pPr>
      <w:r w:rsidRPr="00BB794F">
        <w:rPr>
          <w:sz w:val="28"/>
          <w:szCs w:val="28"/>
        </w:rPr>
        <w:t>Разъяснения подготовил:</w:t>
      </w:r>
    </w:p>
    <w:p w:rsidR="00BB794F" w:rsidRPr="00BB794F" w:rsidRDefault="00BB794F" w:rsidP="00BB794F">
      <w:pPr>
        <w:ind w:firstLine="0"/>
        <w:rPr>
          <w:rFonts w:ascii="Times New Roman" w:hAnsi="Times New Roman" w:cs="Times New Roman"/>
          <w:b/>
          <w:bCs/>
          <w:sz w:val="28"/>
          <w:szCs w:val="28"/>
          <w:shd w:val="clear" w:color="auto" w:fill="FFFFFF"/>
        </w:rPr>
      </w:pPr>
      <w:r w:rsidRPr="00BB794F">
        <w:rPr>
          <w:rFonts w:ascii="Times New Roman" w:hAnsi="Times New Roman" w:cs="Times New Roman"/>
          <w:sz w:val="28"/>
          <w:szCs w:val="28"/>
        </w:rPr>
        <w:t>Прокурор Батецкого района                                                                      Д.А. Корнеев</w:t>
      </w:r>
    </w:p>
    <w:p w:rsidR="00111621" w:rsidRPr="00BB794F" w:rsidRDefault="00111621" w:rsidP="00BB794F">
      <w:pPr>
        <w:rPr>
          <w:rFonts w:ascii="Times New Roman" w:hAnsi="Times New Roman" w:cs="Times New Roman"/>
          <w:sz w:val="28"/>
          <w:szCs w:val="28"/>
          <w:shd w:val="clear" w:color="auto" w:fill="FFFFFF"/>
        </w:rPr>
      </w:pPr>
    </w:p>
    <w:p w:rsidR="00BB794F" w:rsidRPr="00BB794F" w:rsidRDefault="00BB794F" w:rsidP="00BB794F">
      <w:pPr>
        <w:rPr>
          <w:rFonts w:ascii="Times New Roman" w:hAnsi="Times New Roman" w:cs="Times New Roman"/>
          <w:b/>
          <w:bCs/>
          <w:sz w:val="28"/>
          <w:szCs w:val="28"/>
          <w:shd w:val="clear" w:color="auto" w:fill="FFFFFF"/>
        </w:rPr>
      </w:pPr>
    </w:p>
    <w:p w:rsidR="00BB794F" w:rsidRPr="00BB794F" w:rsidRDefault="00BB794F" w:rsidP="00BB794F">
      <w:pPr>
        <w:rPr>
          <w:rFonts w:ascii="Times New Roman" w:hAnsi="Times New Roman" w:cs="Times New Roman"/>
          <w:b/>
          <w:bCs/>
          <w:sz w:val="28"/>
          <w:szCs w:val="28"/>
          <w:shd w:val="clear" w:color="auto" w:fill="FFFFFF"/>
        </w:rPr>
      </w:pPr>
    </w:p>
    <w:p w:rsidR="00BB794F" w:rsidRPr="00BB794F" w:rsidRDefault="00BB794F" w:rsidP="00BB794F">
      <w:pPr>
        <w:rPr>
          <w:rFonts w:ascii="Times New Roman" w:hAnsi="Times New Roman" w:cs="Times New Roman"/>
          <w:b/>
          <w:bCs/>
          <w:sz w:val="28"/>
          <w:szCs w:val="28"/>
          <w:shd w:val="clear" w:color="auto" w:fill="FFFFFF"/>
        </w:rPr>
      </w:pPr>
    </w:p>
    <w:p w:rsidR="00BB794F" w:rsidRPr="00BB794F" w:rsidRDefault="00111621" w:rsidP="00BB794F">
      <w:pPr>
        <w:rPr>
          <w:rFonts w:ascii="Times New Roman" w:hAnsi="Times New Roman" w:cs="Times New Roman"/>
          <w:sz w:val="28"/>
          <w:szCs w:val="28"/>
          <w:shd w:val="clear" w:color="auto" w:fill="FFFFFF"/>
        </w:rPr>
      </w:pPr>
      <w:r w:rsidRPr="00BB794F">
        <w:rPr>
          <w:rFonts w:ascii="Times New Roman" w:hAnsi="Times New Roman" w:cs="Times New Roman"/>
          <w:b/>
          <w:bCs/>
          <w:sz w:val="28"/>
          <w:szCs w:val="28"/>
          <w:shd w:val="clear" w:color="auto" w:fill="FFFFFF"/>
        </w:rPr>
        <w:t>Федеральным законом от 21.04.2025 № 99-ФЗ закреплено право работников ведомственной охраны на применение специальных средств и огнестрельного оружия на охраняемых объектах, а также вне охраняемых объектов при пресечении функционирования беспилотных аппаратов в целях защиты охраняемых объектов</w:t>
      </w:r>
    </w:p>
    <w:p w:rsidR="00111621" w:rsidRPr="00BB794F" w:rsidRDefault="00111621" w:rsidP="00BB794F">
      <w:pPr>
        <w:rPr>
          <w:rFonts w:ascii="Times New Roman" w:hAnsi="Times New Roman" w:cs="Times New Roman"/>
          <w:sz w:val="28"/>
          <w:szCs w:val="28"/>
          <w:shd w:val="clear" w:color="auto" w:fill="FFFFFF"/>
        </w:rPr>
      </w:pPr>
      <w:r w:rsidRPr="00BB794F">
        <w:rPr>
          <w:rFonts w:ascii="Times New Roman" w:hAnsi="Times New Roman" w:cs="Times New Roman"/>
          <w:sz w:val="28"/>
          <w:szCs w:val="28"/>
          <w:shd w:val="clear" w:color="auto" w:fill="FFFFFF"/>
        </w:rPr>
        <w:t xml:space="preserve">Также в числе прочего уточнено, что на территории четвертой </w:t>
      </w:r>
      <w:proofErr w:type="spellStart"/>
      <w:r w:rsidRPr="00BB794F">
        <w:rPr>
          <w:rFonts w:ascii="Times New Roman" w:hAnsi="Times New Roman" w:cs="Times New Roman"/>
          <w:sz w:val="28"/>
          <w:szCs w:val="28"/>
          <w:shd w:val="clear" w:color="auto" w:fill="FFFFFF"/>
        </w:rPr>
        <w:t>подзоны</w:t>
      </w:r>
      <w:proofErr w:type="spellEnd"/>
      <w:r w:rsidRPr="00BB794F">
        <w:rPr>
          <w:rFonts w:ascii="Times New Roman" w:hAnsi="Times New Roman" w:cs="Times New Roman"/>
          <w:sz w:val="28"/>
          <w:szCs w:val="28"/>
          <w:shd w:val="clear" w:color="auto" w:fill="FFFFFF"/>
        </w:rPr>
        <w:t xml:space="preserve"> </w:t>
      </w:r>
      <w:proofErr w:type="spellStart"/>
      <w:r w:rsidRPr="00BB794F">
        <w:rPr>
          <w:rFonts w:ascii="Times New Roman" w:hAnsi="Times New Roman" w:cs="Times New Roman"/>
          <w:sz w:val="28"/>
          <w:szCs w:val="28"/>
          <w:shd w:val="clear" w:color="auto" w:fill="FFFFFF"/>
        </w:rPr>
        <w:t>приаэродромной</w:t>
      </w:r>
      <w:proofErr w:type="spellEnd"/>
      <w:r w:rsidRPr="00BB794F">
        <w:rPr>
          <w:rFonts w:ascii="Times New Roman" w:hAnsi="Times New Roman" w:cs="Times New Roman"/>
          <w:sz w:val="28"/>
          <w:szCs w:val="28"/>
          <w:shd w:val="clear" w:color="auto" w:fill="FFFFFF"/>
        </w:rPr>
        <w:t xml:space="preserve"> территории допускается размещение объектов, предназначенных для пресечения нахождения беспилотных воздушных судов в воздушном пространстве органами государственной власти, организациями и лицами, на которые законодательством Российской федерации возложены такие полномочия</w:t>
      </w:r>
    </w:p>
    <w:p w:rsidR="00BB794F" w:rsidRPr="00BB794F" w:rsidRDefault="00BB794F" w:rsidP="00BB794F">
      <w:pPr>
        <w:ind w:firstLine="0"/>
        <w:rPr>
          <w:rFonts w:ascii="Times New Roman" w:hAnsi="Times New Roman" w:cs="Times New Roman"/>
          <w:sz w:val="28"/>
          <w:szCs w:val="28"/>
          <w:shd w:val="clear" w:color="auto" w:fill="FFFFFF"/>
        </w:rPr>
      </w:pPr>
    </w:p>
    <w:p w:rsidR="00BB794F" w:rsidRPr="00BB794F" w:rsidRDefault="00BB794F" w:rsidP="00BB794F">
      <w:pPr>
        <w:pStyle w:val="a3"/>
        <w:shd w:val="clear" w:color="auto" w:fill="FFFFFF"/>
        <w:spacing w:before="0" w:beforeAutospacing="0" w:after="0" w:afterAutospacing="0"/>
        <w:jc w:val="both"/>
        <w:rPr>
          <w:sz w:val="28"/>
          <w:szCs w:val="28"/>
        </w:rPr>
      </w:pPr>
      <w:r w:rsidRPr="00BB794F">
        <w:rPr>
          <w:sz w:val="28"/>
          <w:szCs w:val="28"/>
        </w:rPr>
        <w:t>Разъяснения подготовил:</w:t>
      </w:r>
    </w:p>
    <w:p w:rsidR="00BB794F" w:rsidRPr="00BB794F" w:rsidRDefault="00BB794F" w:rsidP="00BB794F">
      <w:pPr>
        <w:ind w:firstLine="0"/>
        <w:rPr>
          <w:rFonts w:ascii="Times New Roman" w:hAnsi="Times New Roman" w:cs="Times New Roman"/>
          <w:sz w:val="28"/>
          <w:szCs w:val="28"/>
          <w:shd w:val="clear" w:color="auto" w:fill="FFFFFF"/>
        </w:rPr>
      </w:pPr>
      <w:r w:rsidRPr="00BB794F">
        <w:rPr>
          <w:rFonts w:ascii="Times New Roman" w:hAnsi="Times New Roman" w:cs="Times New Roman"/>
          <w:sz w:val="28"/>
          <w:szCs w:val="28"/>
        </w:rPr>
        <w:t>Прокурор Батецкого района                                                                      Д.А. Корнеев</w:t>
      </w:r>
    </w:p>
    <w:p w:rsidR="00111621" w:rsidRPr="00BB794F" w:rsidRDefault="00111621" w:rsidP="00BB794F">
      <w:pPr>
        <w:rPr>
          <w:rFonts w:ascii="Times New Roman" w:hAnsi="Times New Roman" w:cs="Times New Roman"/>
          <w:sz w:val="28"/>
          <w:szCs w:val="28"/>
          <w:shd w:val="clear" w:color="auto" w:fill="FFFFFF"/>
        </w:rPr>
      </w:pPr>
    </w:p>
    <w:p w:rsidR="00BB794F" w:rsidRPr="00BB794F" w:rsidRDefault="00BB794F" w:rsidP="00BB794F">
      <w:pPr>
        <w:rPr>
          <w:rFonts w:ascii="Times New Roman" w:hAnsi="Times New Roman" w:cs="Times New Roman"/>
          <w:sz w:val="28"/>
          <w:szCs w:val="28"/>
          <w:shd w:val="clear" w:color="auto" w:fill="FFFFFF"/>
        </w:rPr>
      </w:pPr>
    </w:p>
    <w:p w:rsidR="00BB794F" w:rsidRPr="00BB794F" w:rsidRDefault="00BB794F" w:rsidP="00BB794F">
      <w:pPr>
        <w:rPr>
          <w:rFonts w:ascii="Times New Roman" w:hAnsi="Times New Roman" w:cs="Times New Roman"/>
          <w:sz w:val="28"/>
          <w:szCs w:val="28"/>
          <w:shd w:val="clear" w:color="auto" w:fill="FFFFFF"/>
        </w:rPr>
      </w:pPr>
    </w:p>
    <w:p w:rsidR="00BB794F" w:rsidRPr="00BB794F" w:rsidRDefault="00BB794F" w:rsidP="00BB794F">
      <w:pPr>
        <w:rPr>
          <w:rFonts w:ascii="Times New Roman" w:hAnsi="Times New Roman" w:cs="Times New Roman"/>
          <w:sz w:val="28"/>
          <w:szCs w:val="28"/>
          <w:shd w:val="clear" w:color="auto" w:fill="FFFFFF"/>
        </w:rPr>
      </w:pPr>
    </w:p>
    <w:p w:rsidR="00BB794F" w:rsidRPr="00BB794F" w:rsidRDefault="00BB794F" w:rsidP="00BB794F">
      <w:pPr>
        <w:rPr>
          <w:rFonts w:ascii="Times New Roman" w:hAnsi="Times New Roman" w:cs="Times New Roman"/>
          <w:sz w:val="28"/>
          <w:szCs w:val="28"/>
          <w:shd w:val="clear" w:color="auto" w:fill="FFFFFF"/>
        </w:rPr>
      </w:pPr>
    </w:p>
    <w:p w:rsidR="00BB794F" w:rsidRPr="00BB794F" w:rsidRDefault="00BB794F" w:rsidP="00BB794F">
      <w:pPr>
        <w:rPr>
          <w:rFonts w:ascii="Times New Roman" w:hAnsi="Times New Roman" w:cs="Times New Roman"/>
          <w:sz w:val="28"/>
          <w:szCs w:val="28"/>
          <w:shd w:val="clear" w:color="auto" w:fill="FFFFFF"/>
        </w:rPr>
      </w:pPr>
    </w:p>
    <w:p w:rsidR="00BB794F" w:rsidRPr="00BB794F" w:rsidRDefault="00BB794F" w:rsidP="00BB794F">
      <w:pPr>
        <w:rPr>
          <w:rFonts w:ascii="Times New Roman" w:hAnsi="Times New Roman" w:cs="Times New Roman"/>
          <w:sz w:val="28"/>
          <w:szCs w:val="28"/>
          <w:shd w:val="clear" w:color="auto" w:fill="FFFFFF"/>
        </w:rPr>
      </w:pPr>
    </w:p>
    <w:p w:rsidR="00BB794F" w:rsidRPr="00BB794F" w:rsidRDefault="00BB794F" w:rsidP="00BB794F">
      <w:pPr>
        <w:rPr>
          <w:rFonts w:ascii="Times New Roman" w:hAnsi="Times New Roman" w:cs="Times New Roman"/>
          <w:sz w:val="28"/>
          <w:szCs w:val="28"/>
          <w:shd w:val="clear" w:color="auto" w:fill="FFFFFF"/>
        </w:rPr>
      </w:pPr>
    </w:p>
    <w:p w:rsidR="00BB794F" w:rsidRPr="00BB794F" w:rsidRDefault="00BB794F" w:rsidP="00BB794F">
      <w:pPr>
        <w:rPr>
          <w:rFonts w:ascii="Times New Roman" w:hAnsi="Times New Roman" w:cs="Times New Roman"/>
          <w:sz w:val="28"/>
          <w:szCs w:val="28"/>
          <w:shd w:val="clear" w:color="auto" w:fill="FFFFFF"/>
        </w:rPr>
      </w:pPr>
    </w:p>
    <w:p w:rsidR="00BB794F" w:rsidRPr="00BB794F" w:rsidRDefault="00111621" w:rsidP="00BB794F">
      <w:pPr>
        <w:rPr>
          <w:rFonts w:ascii="Times New Roman" w:hAnsi="Times New Roman" w:cs="Times New Roman"/>
          <w:b/>
          <w:bCs/>
          <w:sz w:val="28"/>
          <w:szCs w:val="28"/>
          <w:shd w:val="clear" w:color="auto" w:fill="FFFFFF"/>
        </w:rPr>
      </w:pPr>
      <w:r w:rsidRPr="00BB794F">
        <w:rPr>
          <w:rFonts w:ascii="Times New Roman" w:hAnsi="Times New Roman" w:cs="Times New Roman"/>
          <w:b/>
          <w:bCs/>
          <w:sz w:val="28"/>
          <w:szCs w:val="28"/>
          <w:shd w:val="clear" w:color="auto" w:fill="FFFFFF"/>
        </w:rPr>
        <w:t>В соответствии с Федеральным законом от 21.04.2025 № 87-ФЗ с 01.09.2025 устанавливаются особенности обеспечения общественного порядка и общественной безопасности при организации и проведении зрелищных мероприятий</w:t>
      </w:r>
    </w:p>
    <w:p w:rsidR="00BB794F" w:rsidRPr="00BB794F" w:rsidRDefault="00111621" w:rsidP="00BB794F">
      <w:pPr>
        <w:rPr>
          <w:rFonts w:ascii="Times New Roman" w:hAnsi="Times New Roman" w:cs="Times New Roman"/>
          <w:sz w:val="28"/>
          <w:szCs w:val="28"/>
        </w:rPr>
      </w:pPr>
      <w:proofErr w:type="gramStart"/>
      <w:r w:rsidRPr="00BB794F">
        <w:rPr>
          <w:rFonts w:ascii="Times New Roman" w:hAnsi="Times New Roman" w:cs="Times New Roman"/>
          <w:sz w:val="28"/>
          <w:szCs w:val="28"/>
        </w:rPr>
        <w:t>В частности, организатор зрелищного мероприятия обязан заблаговременно уведомить соответствующие орган исполнительной власти субъекта Российской Федерации, орган местного самоуправления о тематике зрелищного мероприятия, объекте и территории, на которых планируется проведение зрелищного мероприятия, их собственнике (правообладателе), дате и времени проведения зрелищного мероприятия, планируемом количестве посетителей, планируемых мерах по организации обеспечения общественного порядка и общественной безопасности.</w:t>
      </w:r>
      <w:proofErr w:type="gramEnd"/>
      <w:r w:rsidRPr="00BB794F">
        <w:rPr>
          <w:rFonts w:ascii="Times New Roman" w:hAnsi="Times New Roman" w:cs="Times New Roman"/>
          <w:sz w:val="28"/>
          <w:szCs w:val="28"/>
        </w:rPr>
        <w:t xml:space="preserve"> Также надлежит незамедлительно информировать указанные органы об изменении тематики зрелищного мероприятия, места, даты, времени его проведения, планируемого количества посетителей, об отмене, о замене или переносе зрелищного мероприятия.</w:t>
      </w:r>
    </w:p>
    <w:p w:rsidR="00BB794F" w:rsidRPr="00BB794F" w:rsidRDefault="00111621" w:rsidP="00BB794F">
      <w:pPr>
        <w:rPr>
          <w:rFonts w:ascii="Times New Roman" w:hAnsi="Times New Roman" w:cs="Times New Roman"/>
          <w:sz w:val="28"/>
          <w:szCs w:val="28"/>
        </w:rPr>
      </w:pPr>
      <w:r w:rsidRPr="00BB794F">
        <w:rPr>
          <w:rFonts w:ascii="Times New Roman" w:hAnsi="Times New Roman" w:cs="Times New Roman"/>
          <w:sz w:val="28"/>
          <w:szCs w:val="28"/>
        </w:rPr>
        <w:t xml:space="preserve">Кроме того, на организатора зрелищного мероприятия и собственника (правообладателя) объекта или территории, на которых оно проводится, возлагается обязанность по обеспечению охраны, технической </w:t>
      </w:r>
      <w:r w:rsidRPr="00BB794F">
        <w:rPr>
          <w:rFonts w:ascii="Times New Roman" w:hAnsi="Times New Roman" w:cs="Times New Roman"/>
          <w:sz w:val="28"/>
          <w:szCs w:val="28"/>
        </w:rPr>
        <w:lastRenderedPageBreak/>
        <w:t xml:space="preserve">оснащенности, </w:t>
      </w:r>
      <w:proofErr w:type="spellStart"/>
      <w:r w:rsidRPr="00BB794F">
        <w:rPr>
          <w:rFonts w:ascii="Times New Roman" w:hAnsi="Times New Roman" w:cs="Times New Roman"/>
          <w:sz w:val="28"/>
          <w:szCs w:val="28"/>
        </w:rPr>
        <w:t>укрепленности</w:t>
      </w:r>
      <w:proofErr w:type="spellEnd"/>
      <w:r w:rsidRPr="00BB794F">
        <w:rPr>
          <w:rFonts w:ascii="Times New Roman" w:hAnsi="Times New Roman" w:cs="Times New Roman"/>
          <w:sz w:val="28"/>
          <w:szCs w:val="28"/>
        </w:rPr>
        <w:t xml:space="preserve"> и антитеррористической защищенности таких объекта и территории.</w:t>
      </w:r>
    </w:p>
    <w:p w:rsidR="00BB794F" w:rsidRPr="00BB794F" w:rsidRDefault="00111621" w:rsidP="00BB794F">
      <w:pPr>
        <w:rPr>
          <w:rFonts w:ascii="Times New Roman" w:hAnsi="Times New Roman" w:cs="Times New Roman"/>
          <w:sz w:val="28"/>
          <w:szCs w:val="28"/>
        </w:rPr>
      </w:pPr>
      <w:r w:rsidRPr="00BB794F">
        <w:rPr>
          <w:rFonts w:ascii="Times New Roman" w:hAnsi="Times New Roman" w:cs="Times New Roman"/>
          <w:sz w:val="28"/>
          <w:szCs w:val="28"/>
        </w:rPr>
        <w:t>Дополнительно определены права и обязанности контролеров-распорядителей при проведении зрелищного мероприятия на спортивном сооружении.</w:t>
      </w:r>
    </w:p>
    <w:p w:rsidR="00111621" w:rsidRPr="00BB794F" w:rsidRDefault="00111621" w:rsidP="00BB794F">
      <w:pPr>
        <w:rPr>
          <w:rFonts w:ascii="Times New Roman" w:hAnsi="Times New Roman" w:cs="Times New Roman"/>
          <w:sz w:val="28"/>
          <w:szCs w:val="28"/>
        </w:rPr>
      </w:pPr>
      <w:r w:rsidRPr="00BB794F">
        <w:rPr>
          <w:rFonts w:ascii="Times New Roman" w:hAnsi="Times New Roman" w:cs="Times New Roman"/>
          <w:sz w:val="28"/>
          <w:szCs w:val="28"/>
        </w:rPr>
        <w:t>Предусмотрено, что организатор зрелищного мероприятия, проводимого на спортивном сооружении, должен обеспечить деятельность  контролеров-распорядителей, включая предоставление им форменной одежды, питания, компенсационных выплат, связанных с оплатой стоимости питания, проезда, проживания.</w:t>
      </w:r>
    </w:p>
    <w:p w:rsidR="00BB794F" w:rsidRPr="00BB794F" w:rsidRDefault="00BB794F" w:rsidP="00BB794F">
      <w:pPr>
        <w:rPr>
          <w:rFonts w:ascii="Times New Roman" w:hAnsi="Times New Roman" w:cs="Times New Roman"/>
          <w:sz w:val="28"/>
          <w:szCs w:val="28"/>
        </w:rPr>
      </w:pPr>
    </w:p>
    <w:p w:rsidR="00BB794F" w:rsidRPr="00BB794F" w:rsidRDefault="00BB794F" w:rsidP="00BB794F">
      <w:pPr>
        <w:pStyle w:val="a3"/>
        <w:shd w:val="clear" w:color="auto" w:fill="FFFFFF"/>
        <w:spacing w:before="0" w:beforeAutospacing="0" w:after="0" w:afterAutospacing="0"/>
        <w:jc w:val="both"/>
        <w:rPr>
          <w:sz w:val="28"/>
          <w:szCs w:val="28"/>
        </w:rPr>
      </w:pPr>
      <w:r w:rsidRPr="00BB794F">
        <w:rPr>
          <w:sz w:val="28"/>
          <w:szCs w:val="28"/>
        </w:rPr>
        <w:t>Разъяснения подготовил:</w:t>
      </w:r>
    </w:p>
    <w:p w:rsidR="00BB794F" w:rsidRPr="00BB794F" w:rsidRDefault="00BB794F" w:rsidP="00BB794F">
      <w:pPr>
        <w:ind w:firstLine="0"/>
        <w:rPr>
          <w:rFonts w:ascii="Times New Roman" w:hAnsi="Times New Roman" w:cs="Times New Roman"/>
          <w:b/>
          <w:bCs/>
          <w:sz w:val="28"/>
          <w:szCs w:val="28"/>
          <w:shd w:val="clear" w:color="auto" w:fill="FFFFFF"/>
        </w:rPr>
      </w:pPr>
      <w:r w:rsidRPr="00BB794F">
        <w:rPr>
          <w:rFonts w:ascii="Times New Roman" w:hAnsi="Times New Roman" w:cs="Times New Roman"/>
          <w:sz w:val="28"/>
          <w:szCs w:val="28"/>
        </w:rPr>
        <w:t xml:space="preserve">Прокурор Батецкого района                                                           </w:t>
      </w:r>
      <w:r>
        <w:rPr>
          <w:rFonts w:ascii="Times New Roman" w:hAnsi="Times New Roman" w:cs="Times New Roman"/>
          <w:sz w:val="28"/>
          <w:szCs w:val="28"/>
        </w:rPr>
        <w:t xml:space="preserve">  </w:t>
      </w:r>
      <w:r w:rsidRPr="00BB794F">
        <w:rPr>
          <w:rFonts w:ascii="Times New Roman" w:hAnsi="Times New Roman" w:cs="Times New Roman"/>
          <w:sz w:val="28"/>
          <w:szCs w:val="28"/>
        </w:rPr>
        <w:t>Д.А. Корнеев</w:t>
      </w:r>
    </w:p>
    <w:p w:rsidR="00BB794F" w:rsidRPr="00BB794F" w:rsidRDefault="00BB794F" w:rsidP="00BB794F">
      <w:pPr>
        <w:rPr>
          <w:rFonts w:ascii="Times New Roman" w:hAnsi="Times New Roman" w:cs="Times New Roman"/>
          <w:b/>
          <w:bCs/>
          <w:sz w:val="28"/>
          <w:szCs w:val="28"/>
          <w:shd w:val="clear" w:color="auto" w:fill="FFFFFF"/>
        </w:rPr>
      </w:pPr>
    </w:p>
    <w:p w:rsidR="00BB794F" w:rsidRPr="00BB794F" w:rsidRDefault="00BB794F" w:rsidP="00BB794F">
      <w:pPr>
        <w:rPr>
          <w:rFonts w:ascii="Times New Roman" w:hAnsi="Times New Roman" w:cs="Times New Roman"/>
          <w:b/>
          <w:bCs/>
          <w:sz w:val="28"/>
          <w:szCs w:val="28"/>
          <w:shd w:val="clear" w:color="auto" w:fill="FFFFFF"/>
        </w:rPr>
      </w:pPr>
    </w:p>
    <w:p w:rsidR="00BB794F" w:rsidRPr="00BB794F" w:rsidRDefault="00BB794F" w:rsidP="00BB794F">
      <w:pPr>
        <w:rPr>
          <w:rFonts w:ascii="Times New Roman" w:hAnsi="Times New Roman" w:cs="Times New Roman"/>
          <w:b/>
          <w:bCs/>
          <w:sz w:val="28"/>
          <w:szCs w:val="28"/>
          <w:shd w:val="clear" w:color="auto" w:fill="FFFFFF"/>
        </w:rPr>
      </w:pPr>
    </w:p>
    <w:p w:rsidR="00BB794F" w:rsidRPr="00BB794F" w:rsidRDefault="00111621" w:rsidP="00BB794F">
      <w:pPr>
        <w:rPr>
          <w:rFonts w:ascii="Times New Roman" w:hAnsi="Times New Roman" w:cs="Times New Roman"/>
          <w:b/>
          <w:bCs/>
          <w:sz w:val="28"/>
          <w:szCs w:val="28"/>
          <w:shd w:val="clear" w:color="auto" w:fill="FFFFFF"/>
        </w:rPr>
      </w:pPr>
      <w:r w:rsidRPr="00BB794F">
        <w:rPr>
          <w:rFonts w:ascii="Times New Roman" w:hAnsi="Times New Roman" w:cs="Times New Roman"/>
          <w:b/>
          <w:bCs/>
          <w:sz w:val="28"/>
          <w:szCs w:val="28"/>
          <w:shd w:val="clear" w:color="auto" w:fill="FFFFFF"/>
        </w:rPr>
        <w:t>Федеральным законом от 28.02.2025 № 16-ФЗ уточнен порядок использования транспортных средств, принадлежащих организациям и физическим лицам, во время проведения КТО</w:t>
      </w:r>
    </w:p>
    <w:p w:rsidR="00BB794F" w:rsidRPr="00BB794F" w:rsidRDefault="00111621" w:rsidP="00BB794F">
      <w:pPr>
        <w:rPr>
          <w:rFonts w:ascii="Times New Roman" w:hAnsi="Times New Roman" w:cs="Times New Roman"/>
          <w:sz w:val="28"/>
          <w:szCs w:val="28"/>
        </w:rPr>
      </w:pPr>
      <w:proofErr w:type="gramStart"/>
      <w:r w:rsidRPr="00BB794F">
        <w:rPr>
          <w:rFonts w:ascii="Times New Roman" w:hAnsi="Times New Roman" w:cs="Times New Roman"/>
          <w:sz w:val="28"/>
          <w:szCs w:val="28"/>
        </w:rPr>
        <w:t>Предусмотрено, что для обеспечения мероприятий по борьбе с терроризмом допускается использование транспортных средств и (или) самоходных машин, принадлежащих организациям независимо от форм собственности (за исключением транспортных средств и (или) самоходных машин дипломатических представительств, консульских и иных учреждений</w:t>
      </w:r>
      <w:proofErr w:type="gramEnd"/>
      <w:r w:rsidRPr="00BB794F">
        <w:rPr>
          <w:rFonts w:ascii="Times New Roman" w:hAnsi="Times New Roman" w:cs="Times New Roman"/>
          <w:sz w:val="28"/>
          <w:szCs w:val="28"/>
        </w:rPr>
        <w:t xml:space="preserve"> иностранных государств и международных организаций), а в неотложных случаях транспортных средств и (или) самоходных машин, принадлежащих физическим лицам</w:t>
      </w:r>
      <w:r w:rsidR="00BB794F" w:rsidRPr="00BB794F">
        <w:rPr>
          <w:rFonts w:ascii="Times New Roman" w:hAnsi="Times New Roman" w:cs="Times New Roman"/>
          <w:sz w:val="28"/>
          <w:szCs w:val="28"/>
        </w:rPr>
        <w:t>.</w:t>
      </w:r>
    </w:p>
    <w:p w:rsidR="00111621" w:rsidRPr="00BB794F" w:rsidRDefault="00111621" w:rsidP="00BB794F">
      <w:pPr>
        <w:rPr>
          <w:rFonts w:ascii="Times New Roman" w:hAnsi="Times New Roman" w:cs="Times New Roman"/>
          <w:sz w:val="28"/>
          <w:szCs w:val="28"/>
        </w:rPr>
      </w:pPr>
      <w:r w:rsidRPr="00BB794F">
        <w:rPr>
          <w:rFonts w:ascii="Times New Roman" w:hAnsi="Times New Roman" w:cs="Times New Roman"/>
          <w:sz w:val="28"/>
          <w:szCs w:val="28"/>
        </w:rPr>
        <w:t>Порядок возмещения расходов, связанных с таким использованием транспортных средств и (или) самоходных машин, определяется Правительством.</w:t>
      </w:r>
    </w:p>
    <w:p w:rsidR="00BB794F" w:rsidRPr="00BB794F" w:rsidRDefault="00BB794F" w:rsidP="00BB794F">
      <w:pPr>
        <w:rPr>
          <w:rFonts w:ascii="Times New Roman" w:hAnsi="Times New Roman" w:cs="Times New Roman"/>
          <w:b/>
          <w:bCs/>
          <w:sz w:val="28"/>
          <w:szCs w:val="28"/>
          <w:shd w:val="clear" w:color="auto" w:fill="FFFFFF"/>
        </w:rPr>
      </w:pPr>
    </w:p>
    <w:p w:rsidR="00BB794F" w:rsidRPr="00BB794F" w:rsidRDefault="00BB794F" w:rsidP="00BB794F">
      <w:pPr>
        <w:pStyle w:val="a3"/>
        <w:shd w:val="clear" w:color="auto" w:fill="FFFFFF"/>
        <w:spacing w:before="0" w:beforeAutospacing="0" w:after="0" w:afterAutospacing="0"/>
        <w:jc w:val="both"/>
        <w:rPr>
          <w:sz w:val="28"/>
          <w:szCs w:val="28"/>
        </w:rPr>
      </w:pPr>
      <w:r w:rsidRPr="00BB794F">
        <w:rPr>
          <w:sz w:val="28"/>
          <w:szCs w:val="28"/>
        </w:rPr>
        <w:t>Разъяснения подготовил:</w:t>
      </w:r>
    </w:p>
    <w:p w:rsidR="00BB794F" w:rsidRDefault="00BB794F" w:rsidP="00BB794F">
      <w:pPr>
        <w:ind w:firstLine="0"/>
        <w:rPr>
          <w:rFonts w:ascii="Times New Roman" w:hAnsi="Times New Roman" w:cs="Times New Roman"/>
          <w:sz w:val="28"/>
          <w:szCs w:val="28"/>
        </w:rPr>
      </w:pPr>
      <w:r w:rsidRPr="00BB794F">
        <w:rPr>
          <w:rFonts w:ascii="Times New Roman" w:hAnsi="Times New Roman" w:cs="Times New Roman"/>
          <w:sz w:val="28"/>
          <w:szCs w:val="28"/>
        </w:rPr>
        <w:t>Прокурор Батецкого района                                                              Д.А. Корнеев</w:t>
      </w:r>
    </w:p>
    <w:p w:rsidR="0048203D" w:rsidRDefault="0048203D" w:rsidP="00BB794F">
      <w:pPr>
        <w:ind w:firstLine="0"/>
        <w:rPr>
          <w:rFonts w:ascii="Times New Roman" w:hAnsi="Times New Roman" w:cs="Times New Roman"/>
          <w:sz w:val="28"/>
          <w:szCs w:val="28"/>
        </w:rPr>
      </w:pPr>
    </w:p>
    <w:p w:rsidR="0048203D" w:rsidRDefault="0048203D" w:rsidP="0048203D">
      <w:pPr>
        <w:ind w:firstLine="708"/>
        <w:rPr>
          <w:rFonts w:ascii="Times New Roman" w:hAnsi="Times New Roman" w:cs="Times New Roman"/>
          <w:b/>
          <w:bCs/>
          <w:color w:val="333333"/>
          <w:sz w:val="28"/>
          <w:szCs w:val="28"/>
          <w:shd w:val="clear" w:color="auto" w:fill="FFFFFF"/>
        </w:rPr>
      </w:pPr>
      <w:r w:rsidRPr="0048203D">
        <w:rPr>
          <w:rFonts w:ascii="Times New Roman" w:hAnsi="Times New Roman" w:cs="Times New Roman"/>
          <w:b/>
          <w:bCs/>
          <w:color w:val="333333"/>
          <w:sz w:val="28"/>
          <w:szCs w:val="28"/>
          <w:shd w:val="clear" w:color="auto" w:fill="FFFFFF"/>
        </w:rPr>
        <w:t>Подписан закон о противодействии осуществлению операций с использованием денежных сре</w:t>
      </w:r>
      <w:proofErr w:type="gramStart"/>
      <w:r w:rsidRPr="0048203D">
        <w:rPr>
          <w:rFonts w:ascii="Times New Roman" w:hAnsi="Times New Roman" w:cs="Times New Roman"/>
          <w:b/>
          <w:bCs/>
          <w:color w:val="333333"/>
          <w:sz w:val="28"/>
          <w:szCs w:val="28"/>
          <w:shd w:val="clear" w:color="auto" w:fill="FFFFFF"/>
        </w:rPr>
        <w:t>дств кл</w:t>
      </w:r>
      <w:proofErr w:type="gramEnd"/>
      <w:r w:rsidRPr="0048203D">
        <w:rPr>
          <w:rFonts w:ascii="Times New Roman" w:hAnsi="Times New Roman" w:cs="Times New Roman"/>
          <w:b/>
          <w:bCs/>
          <w:color w:val="333333"/>
          <w:sz w:val="28"/>
          <w:szCs w:val="28"/>
          <w:shd w:val="clear" w:color="auto" w:fill="FFFFFF"/>
        </w:rPr>
        <w:t>иента без его согласия или с согласия, полученного под влиянием обмана или при злоупотреблении доверием</w:t>
      </w:r>
    </w:p>
    <w:p w:rsidR="0048203D" w:rsidRDefault="0048203D" w:rsidP="0048203D">
      <w:pPr>
        <w:ind w:firstLine="708"/>
        <w:rPr>
          <w:rFonts w:ascii="Times New Roman" w:hAnsi="Times New Roman" w:cs="Times New Roman"/>
          <w:color w:val="333333"/>
          <w:sz w:val="28"/>
          <w:szCs w:val="28"/>
        </w:rPr>
      </w:pPr>
      <w:r w:rsidRPr="0048203D">
        <w:rPr>
          <w:rFonts w:ascii="Times New Roman" w:hAnsi="Times New Roman" w:cs="Times New Roman"/>
          <w:color w:val="333333"/>
          <w:sz w:val="28"/>
          <w:szCs w:val="28"/>
        </w:rPr>
        <w:t>Федеральным законом от 13.02.2025 № 9-ФЗ «О внесении изменений в отдельные законодательные акты Российской Федерации» введены меры по противодействию осуществлению операций с использованием денежных сре</w:t>
      </w:r>
      <w:proofErr w:type="gramStart"/>
      <w:r w:rsidRPr="0048203D">
        <w:rPr>
          <w:rFonts w:ascii="Times New Roman" w:hAnsi="Times New Roman" w:cs="Times New Roman"/>
          <w:color w:val="333333"/>
          <w:sz w:val="28"/>
          <w:szCs w:val="28"/>
        </w:rPr>
        <w:t>дств кл</w:t>
      </w:r>
      <w:proofErr w:type="gramEnd"/>
      <w:r w:rsidRPr="0048203D">
        <w:rPr>
          <w:rFonts w:ascii="Times New Roman" w:hAnsi="Times New Roman" w:cs="Times New Roman"/>
          <w:color w:val="333333"/>
          <w:sz w:val="28"/>
          <w:szCs w:val="28"/>
        </w:rPr>
        <w:t>иента без его согласия или с согласия, полученного под влиянием обмана или при злоупотреблении доверием.</w:t>
      </w:r>
    </w:p>
    <w:p w:rsidR="0048203D" w:rsidRDefault="0048203D" w:rsidP="0048203D">
      <w:pPr>
        <w:ind w:firstLine="708"/>
        <w:rPr>
          <w:rFonts w:ascii="Times New Roman" w:hAnsi="Times New Roman" w:cs="Times New Roman"/>
          <w:color w:val="333333"/>
          <w:sz w:val="28"/>
          <w:szCs w:val="28"/>
        </w:rPr>
      </w:pPr>
      <w:r w:rsidRPr="0048203D">
        <w:rPr>
          <w:rFonts w:ascii="Times New Roman" w:hAnsi="Times New Roman" w:cs="Times New Roman"/>
          <w:color w:val="333333"/>
          <w:sz w:val="28"/>
          <w:szCs w:val="28"/>
        </w:rPr>
        <w:t xml:space="preserve">Внесенными изменениями, в частности, с 01.09.2025 устанавливается «период охлаждения» по кредитам и займам, когда получить деньги по </w:t>
      </w:r>
      <w:r w:rsidRPr="0048203D">
        <w:rPr>
          <w:rFonts w:ascii="Times New Roman" w:hAnsi="Times New Roman" w:cs="Times New Roman"/>
          <w:color w:val="333333"/>
          <w:sz w:val="28"/>
          <w:szCs w:val="28"/>
        </w:rPr>
        <w:lastRenderedPageBreak/>
        <w:t>кредиту или займу от 50 до 200 тыс. рублей можно будет только через 4 часа после заключения договора.</w:t>
      </w:r>
    </w:p>
    <w:p w:rsidR="0048203D" w:rsidRDefault="0048203D" w:rsidP="0048203D">
      <w:pPr>
        <w:ind w:firstLine="708"/>
        <w:rPr>
          <w:rFonts w:ascii="Times New Roman" w:hAnsi="Times New Roman" w:cs="Times New Roman"/>
          <w:color w:val="333333"/>
          <w:sz w:val="28"/>
          <w:szCs w:val="28"/>
        </w:rPr>
      </w:pPr>
      <w:r w:rsidRPr="0048203D">
        <w:rPr>
          <w:rFonts w:ascii="Times New Roman" w:hAnsi="Times New Roman" w:cs="Times New Roman"/>
          <w:color w:val="333333"/>
          <w:sz w:val="28"/>
          <w:szCs w:val="28"/>
        </w:rPr>
        <w:t>Если сумма (лимит) потребительского кредита (займа) превышает 200 тыс. рублей, выдача денежных средств по кредитному договору может быть осуществлена не раньше чем через 48 часов.</w:t>
      </w:r>
    </w:p>
    <w:p w:rsidR="0048203D" w:rsidRDefault="0048203D" w:rsidP="0048203D">
      <w:pPr>
        <w:ind w:firstLine="708"/>
        <w:rPr>
          <w:rFonts w:ascii="Times New Roman" w:hAnsi="Times New Roman" w:cs="Times New Roman"/>
          <w:color w:val="333333"/>
          <w:sz w:val="28"/>
          <w:szCs w:val="28"/>
        </w:rPr>
      </w:pPr>
      <w:r w:rsidRPr="0048203D">
        <w:rPr>
          <w:rFonts w:ascii="Times New Roman" w:hAnsi="Times New Roman" w:cs="Times New Roman"/>
          <w:color w:val="333333"/>
          <w:sz w:val="28"/>
          <w:szCs w:val="28"/>
        </w:rPr>
        <w:t xml:space="preserve">Мероприятия по противодействию заключению договоров потребительского кредита без добровольного согласия клиента не применяются: при множественности лиц в обязательстве на стороне заемщика, наличии у заемщика поручителей; если обязательства заемщика обеспечиваются ипотекой и (или) залогом транспортного средства (в случаях зачисления заемных денежных средств на счета юридического лица - продавца транспортного средства); если потребительский кредит предоставляется заемщику в целях полного или частичного исполнения им обязательств по другому кредиту (займу) или другим кредитам (займам) и если это не повлечет за собой увеличение размера существующих денежных обязательств заемщика; если заемщиком не </w:t>
      </w:r>
      <w:proofErr w:type="gramStart"/>
      <w:r w:rsidRPr="0048203D">
        <w:rPr>
          <w:rFonts w:ascii="Times New Roman" w:hAnsi="Times New Roman" w:cs="Times New Roman"/>
          <w:color w:val="333333"/>
          <w:sz w:val="28"/>
          <w:szCs w:val="28"/>
        </w:rPr>
        <w:t>позднее</w:t>
      </w:r>
      <w:proofErr w:type="gramEnd"/>
      <w:r w:rsidRPr="0048203D">
        <w:rPr>
          <w:rFonts w:ascii="Times New Roman" w:hAnsi="Times New Roman" w:cs="Times New Roman"/>
          <w:color w:val="333333"/>
          <w:sz w:val="28"/>
          <w:szCs w:val="28"/>
        </w:rPr>
        <w:t xml:space="preserve"> чем за два дня до направления заявления о предоставлении кредита назначено уполномоченное лицо для получения подтверждения заключения кредитного договора; если кредитная организация перечисляет денежные средства юридическому лицу или индивидуальному предпринимателю, осуществляющим реализацию товаров (выполнение работ, оказание услуг) в счет оплаты товаров (работ, услуг), приобретаемых заемщиком, за исключением случаев их приобретения с использованием сети "Интернет"; если такие договоры являются договорами основного образовательного кредита.</w:t>
      </w:r>
    </w:p>
    <w:p w:rsidR="0048203D" w:rsidRDefault="0048203D" w:rsidP="0048203D">
      <w:pPr>
        <w:ind w:firstLine="708"/>
        <w:rPr>
          <w:rFonts w:ascii="Times New Roman" w:hAnsi="Times New Roman" w:cs="Times New Roman"/>
          <w:color w:val="333333"/>
          <w:sz w:val="28"/>
          <w:szCs w:val="28"/>
        </w:rPr>
      </w:pPr>
      <w:proofErr w:type="gramStart"/>
      <w:r w:rsidRPr="0048203D">
        <w:rPr>
          <w:rFonts w:ascii="Times New Roman" w:hAnsi="Times New Roman" w:cs="Times New Roman"/>
          <w:color w:val="333333"/>
          <w:sz w:val="28"/>
          <w:szCs w:val="28"/>
        </w:rPr>
        <w:t xml:space="preserve">Также регулируется порядок проверки сведений о получателе денежных средств в базе данных о случаях и попытках осуществления переводов денежных средств без добровольного согласия клиента, определяются мероприятия по противодействию операциям по внесению наличных денежных средств на банковские счета с применением </w:t>
      </w:r>
      <w:proofErr w:type="spellStart"/>
      <w:r w:rsidRPr="0048203D">
        <w:rPr>
          <w:rFonts w:ascii="Times New Roman" w:hAnsi="Times New Roman" w:cs="Times New Roman"/>
          <w:color w:val="333333"/>
          <w:sz w:val="28"/>
          <w:szCs w:val="28"/>
        </w:rPr>
        <w:t>токенизированных</w:t>
      </w:r>
      <w:proofErr w:type="spellEnd"/>
      <w:r w:rsidRPr="0048203D">
        <w:rPr>
          <w:rFonts w:ascii="Times New Roman" w:hAnsi="Times New Roman" w:cs="Times New Roman"/>
          <w:color w:val="333333"/>
          <w:sz w:val="28"/>
          <w:szCs w:val="28"/>
        </w:rPr>
        <w:t xml:space="preserve"> (цифровых) платежных карт с использованием банкоматов или иных технических устройств, устанавливается обязанность предоставления бюро кредитных историй сведений пользователю кредитной истории</w:t>
      </w:r>
      <w:proofErr w:type="gramEnd"/>
      <w:r w:rsidRPr="0048203D">
        <w:rPr>
          <w:rFonts w:ascii="Times New Roman" w:hAnsi="Times New Roman" w:cs="Times New Roman"/>
          <w:color w:val="333333"/>
          <w:sz w:val="28"/>
          <w:szCs w:val="28"/>
        </w:rPr>
        <w:t xml:space="preserve"> для предупреждения возможного мошенничества.</w:t>
      </w:r>
    </w:p>
    <w:p w:rsidR="0048203D" w:rsidRDefault="0048203D" w:rsidP="0048203D">
      <w:pPr>
        <w:ind w:firstLine="708"/>
        <w:rPr>
          <w:rFonts w:ascii="Times New Roman" w:hAnsi="Times New Roman" w:cs="Times New Roman"/>
          <w:color w:val="333333"/>
          <w:sz w:val="28"/>
          <w:szCs w:val="28"/>
        </w:rPr>
      </w:pPr>
      <w:r w:rsidRPr="0048203D">
        <w:rPr>
          <w:rFonts w:ascii="Times New Roman" w:hAnsi="Times New Roman" w:cs="Times New Roman"/>
          <w:color w:val="333333"/>
          <w:sz w:val="28"/>
          <w:szCs w:val="28"/>
        </w:rPr>
        <w:t xml:space="preserve">Закреплена обязанность </w:t>
      </w:r>
      <w:proofErr w:type="spellStart"/>
      <w:r w:rsidRPr="0048203D">
        <w:rPr>
          <w:rFonts w:ascii="Times New Roman" w:hAnsi="Times New Roman" w:cs="Times New Roman"/>
          <w:color w:val="333333"/>
          <w:sz w:val="28"/>
          <w:szCs w:val="28"/>
        </w:rPr>
        <w:t>микрофинансовых</w:t>
      </w:r>
      <w:proofErr w:type="spellEnd"/>
      <w:r w:rsidRPr="0048203D">
        <w:rPr>
          <w:rFonts w:ascii="Times New Roman" w:hAnsi="Times New Roman" w:cs="Times New Roman"/>
          <w:color w:val="333333"/>
          <w:sz w:val="28"/>
          <w:szCs w:val="28"/>
        </w:rPr>
        <w:t xml:space="preserve"> организаций зачислять денежные средства по договору потребительского займа только при условии совпадения сведений о заемщике и получателе денежных средств. </w:t>
      </w:r>
      <w:proofErr w:type="spellStart"/>
      <w:r w:rsidRPr="0048203D">
        <w:rPr>
          <w:rFonts w:ascii="Times New Roman" w:hAnsi="Times New Roman" w:cs="Times New Roman"/>
          <w:color w:val="333333"/>
          <w:sz w:val="28"/>
          <w:szCs w:val="28"/>
        </w:rPr>
        <w:t>Микрофинансовые</w:t>
      </w:r>
      <w:proofErr w:type="spellEnd"/>
      <w:r w:rsidRPr="0048203D">
        <w:rPr>
          <w:rFonts w:ascii="Times New Roman" w:hAnsi="Times New Roman" w:cs="Times New Roman"/>
          <w:color w:val="333333"/>
          <w:sz w:val="28"/>
          <w:szCs w:val="28"/>
        </w:rPr>
        <w:t xml:space="preserve"> организации смогут получать от Банка России в установленном порядке и по установленной форме информацию, содержащуюся в базе данных о случаях и попытках осуществления переводов денежных средств без добровольного согласия клиента.</w:t>
      </w:r>
    </w:p>
    <w:p w:rsidR="0048203D" w:rsidRDefault="0048203D" w:rsidP="0048203D">
      <w:pPr>
        <w:ind w:firstLine="708"/>
        <w:rPr>
          <w:rFonts w:ascii="Times New Roman" w:hAnsi="Times New Roman" w:cs="Times New Roman"/>
          <w:color w:val="333333"/>
          <w:sz w:val="28"/>
          <w:szCs w:val="28"/>
        </w:rPr>
      </w:pPr>
      <w:proofErr w:type="gramStart"/>
      <w:r w:rsidRPr="0048203D">
        <w:rPr>
          <w:rFonts w:ascii="Times New Roman" w:hAnsi="Times New Roman" w:cs="Times New Roman"/>
          <w:color w:val="333333"/>
          <w:sz w:val="28"/>
          <w:szCs w:val="28"/>
        </w:rPr>
        <w:t xml:space="preserve">Предусматривается, что кредитные организации, </w:t>
      </w:r>
      <w:proofErr w:type="spellStart"/>
      <w:r w:rsidRPr="0048203D">
        <w:rPr>
          <w:rFonts w:ascii="Times New Roman" w:hAnsi="Times New Roman" w:cs="Times New Roman"/>
          <w:color w:val="333333"/>
          <w:sz w:val="28"/>
          <w:szCs w:val="28"/>
        </w:rPr>
        <w:t>микрофинансовые</w:t>
      </w:r>
      <w:proofErr w:type="spellEnd"/>
      <w:r w:rsidRPr="0048203D">
        <w:rPr>
          <w:rFonts w:ascii="Times New Roman" w:hAnsi="Times New Roman" w:cs="Times New Roman"/>
          <w:color w:val="333333"/>
          <w:sz w:val="28"/>
          <w:szCs w:val="28"/>
        </w:rPr>
        <w:t xml:space="preserve"> организации не вправе требовать исполнения заемщиком обязательств, начислять проценты и уступать права требования по договору потребительского кредита (займа) при одновременном наличии следующих обстоятельств: они не осуществили комплекс мер, направленных на борьбу с </w:t>
      </w:r>
      <w:r w:rsidRPr="0048203D">
        <w:rPr>
          <w:rFonts w:ascii="Times New Roman" w:hAnsi="Times New Roman" w:cs="Times New Roman"/>
          <w:color w:val="333333"/>
          <w:sz w:val="28"/>
          <w:szCs w:val="28"/>
        </w:rPr>
        <w:lastRenderedPageBreak/>
        <w:t>мошенниками, и по факту хищения денежных средств по договору потребительского кредита (займа) у заемщика возбуждено уголовное дело.</w:t>
      </w:r>
      <w:proofErr w:type="gramEnd"/>
    </w:p>
    <w:p w:rsidR="0048203D" w:rsidRDefault="0048203D" w:rsidP="0048203D">
      <w:pPr>
        <w:ind w:firstLine="708"/>
        <w:rPr>
          <w:rFonts w:ascii="Times New Roman" w:hAnsi="Times New Roman" w:cs="Times New Roman"/>
          <w:color w:val="333333"/>
          <w:sz w:val="28"/>
          <w:szCs w:val="28"/>
        </w:rPr>
      </w:pPr>
      <w:r w:rsidRPr="0048203D">
        <w:rPr>
          <w:rFonts w:ascii="Times New Roman" w:hAnsi="Times New Roman" w:cs="Times New Roman"/>
          <w:color w:val="333333"/>
          <w:sz w:val="28"/>
          <w:szCs w:val="28"/>
        </w:rPr>
        <w:t>Данный Федеральный закон вступает в силу по истечении девяноста дней после дня его официального опубликования, за исключением отдельных положений, для которых установлены иные сроки вступления их в силу.</w:t>
      </w:r>
    </w:p>
    <w:p w:rsidR="0048203D" w:rsidRDefault="0048203D" w:rsidP="0048203D">
      <w:pPr>
        <w:ind w:firstLine="0"/>
        <w:rPr>
          <w:rFonts w:ascii="Times New Roman" w:hAnsi="Times New Roman" w:cs="Times New Roman"/>
          <w:color w:val="333333"/>
          <w:sz w:val="28"/>
          <w:szCs w:val="28"/>
        </w:rPr>
      </w:pPr>
    </w:p>
    <w:p w:rsidR="0048203D" w:rsidRPr="00BB794F" w:rsidRDefault="0048203D" w:rsidP="0048203D">
      <w:pPr>
        <w:pStyle w:val="a3"/>
        <w:shd w:val="clear" w:color="auto" w:fill="FFFFFF"/>
        <w:spacing w:before="0" w:beforeAutospacing="0" w:after="0" w:afterAutospacing="0"/>
        <w:jc w:val="both"/>
        <w:rPr>
          <w:sz w:val="28"/>
          <w:szCs w:val="28"/>
        </w:rPr>
      </w:pPr>
      <w:r w:rsidRPr="00BB794F">
        <w:rPr>
          <w:sz w:val="28"/>
          <w:szCs w:val="28"/>
        </w:rPr>
        <w:t>Разъяснения подготовил:</w:t>
      </w:r>
    </w:p>
    <w:p w:rsidR="0048203D" w:rsidRDefault="0048203D" w:rsidP="0048203D">
      <w:pPr>
        <w:ind w:firstLine="0"/>
        <w:rPr>
          <w:rFonts w:ascii="Times New Roman" w:hAnsi="Times New Roman" w:cs="Times New Roman"/>
          <w:sz w:val="28"/>
          <w:szCs w:val="28"/>
        </w:rPr>
      </w:pPr>
      <w:r w:rsidRPr="00BB794F">
        <w:rPr>
          <w:rFonts w:ascii="Times New Roman" w:hAnsi="Times New Roman" w:cs="Times New Roman"/>
          <w:sz w:val="28"/>
          <w:szCs w:val="28"/>
        </w:rPr>
        <w:t>Прокурор Батецкого района                                                              Д.А. Корнеев</w:t>
      </w:r>
    </w:p>
    <w:p w:rsidR="0048203D" w:rsidRPr="0048203D" w:rsidRDefault="0048203D" w:rsidP="0048203D">
      <w:pPr>
        <w:ind w:firstLine="0"/>
        <w:rPr>
          <w:rFonts w:ascii="Times New Roman" w:hAnsi="Times New Roman" w:cs="Times New Roman"/>
          <w:b/>
          <w:bCs/>
          <w:color w:val="333333"/>
          <w:sz w:val="28"/>
          <w:szCs w:val="28"/>
          <w:shd w:val="clear" w:color="auto" w:fill="FFFFFF"/>
        </w:rPr>
      </w:pPr>
    </w:p>
    <w:p w:rsidR="0048203D" w:rsidRDefault="0048203D" w:rsidP="0048203D">
      <w:pPr>
        <w:ind w:firstLine="708"/>
        <w:rPr>
          <w:rFonts w:ascii="Times New Roman" w:hAnsi="Times New Roman" w:cs="Times New Roman"/>
          <w:b/>
          <w:bCs/>
          <w:color w:val="333333"/>
          <w:sz w:val="28"/>
          <w:szCs w:val="28"/>
          <w:shd w:val="clear" w:color="auto" w:fill="FFFFFF"/>
        </w:rPr>
      </w:pPr>
      <w:r w:rsidRPr="0048203D">
        <w:rPr>
          <w:rFonts w:ascii="Times New Roman" w:hAnsi="Times New Roman" w:cs="Times New Roman"/>
          <w:b/>
          <w:bCs/>
          <w:color w:val="333333"/>
          <w:sz w:val="28"/>
          <w:szCs w:val="28"/>
          <w:shd w:val="clear" w:color="auto" w:fill="FFFFFF"/>
        </w:rPr>
        <w:t>Введена уголовная ответственность за незаконное использование компьютерной информации, содержащей персональные данные</w:t>
      </w:r>
    </w:p>
    <w:p w:rsidR="0048203D" w:rsidRDefault="0048203D" w:rsidP="0048203D">
      <w:pPr>
        <w:ind w:firstLine="708"/>
        <w:rPr>
          <w:rFonts w:ascii="Times New Roman" w:hAnsi="Times New Roman" w:cs="Times New Roman"/>
          <w:color w:val="333333"/>
          <w:sz w:val="28"/>
          <w:szCs w:val="28"/>
        </w:rPr>
      </w:pPr>
      <w:proofErr w:type="gramStart"/>
      <w:r w:rsidRPr="0048203D">
        <w:rPr>
          <w:rFonts w:ascii="Times New Roman" w:hAnsi="Times New Roman" w:cs="Times New Roman"/>
          <w:color w:val="333333"/>
          <w:sz w:val="28"/>
          <w:szCs w:val="28"/>
        </w:rPr>
        <w:t>Федеральным законом от 30.11.2024 № 421-ФЗ в Уголовный кодекс Российской Федерации введена новая статья 272.1 «Незаконные использование и (или) передача, сбор и (или) хранение компьютерной информации, содержащей персональные данные, а равно создание и (или) обеспечение функционирования информационных ресурсов, предназначенных для ее незаконных хранения и (или) распространения».</w:t>
      </w:r>
      <w:proofErr w:type="gramEnd"/>
    </w:p>
    <w:p w:rsidR="0048203D" w:rsidRDefault="0048203D" w:rsidP="0048203D">
      <w:pPr>
        <w:ind w:firstLine="708"/>
        <w:rPr>
          <w:rFonts w:ascii="Times New Roman" w:hAnsi="Times New Roman" w:cs="Times New Roman"/>
          <w:color w:val="333333"/>
          <w:sz w:val="28"/>
          <w:szCs w:val="28"/>
        </w:rPr>
      </w:pPr>
      <w:r w:rsidRPr="0048203D">
        <w:rPr>
          <w:rFonts w:ascii="Times New Roman" w:hAnsi="Times New Roman" w:cs="Times New Roman"/>
          <w:color w:val="333333"/>
          <w:sz w:val="28"/>
          <w:szCs w:val="28"/>
        </w:rPr>
        <w:t>Статья предусматривает уголовную ответственность за: распространение персональных данных без согласия субъекта; незаконный сбор персональных данных; незаконную обработку; незаконную передачу третьим лицам; разглашение персональных данных.</w:t>
      </w:r>
    </w:p>
    <w:p w:rsidR="0048203D" w:rsidRDefault="0048203D" w:rsidP="0048203D">
      <w:pPr>
        <w:ind w:firstLine="708"/>
        <w:rPr>
          <w:rFonts w:ascii="Times New Roman" w:hAnsi="Times New Roman" w:cs="Times New Roman"/>
          <w:color w:val="333333"/>
          <w:sz w:val="28"/>
          <w:szCs w:val="28"/>
        </w:rPr>
      </w:pPr>
      <w:r w:rsidRPr="0048203D">
        <w:rPr>
          <w:rFonts w:ascii="Times New Roman" w:hAnsi="Times New Roman" w:cs="Times New Roman"/>
          <w:color w:val="333333"/>
          <w:sz w:val="28"/>
          <w:szCs w:val="28"/>
        </w:rPr>
        <w:t xml:space="preserve">В соответствии с Федеральным законом «О персональных данных» к персональным данным относятся: </w:t>
      </w:r>
      <w:proofErr w:type="gramStart"/>
      <w:r w:rsidRPr="0048203D">
        <w:rPr>
          <w:rFonts w:ascii="Times New Roman" w:hAnsi="Times New Roman" w:cs="Times New Roman"/>
          <w:color w:val="333333"/>
          <w:sz w:val="28"/>
          <w:szCs w:val="28"/>
        </w:rPr>
        <w:t>ФИО; адрес мест жительства/пребывания; номера телефонов (мобильного, городского) и адрес электронной почты; реквизиты документов, удостоверяющих личность; биометрические данные; специальные категории данных; другие данные, которые позволяют идентифицировать гражданина.</w:t>
      </w:r>
      <w:proofErr w:type="gramEnd"/>
    </w:p>
    <w:p w:rsidR="0048203D" w:rsidRDefault="0048203D" w:rsidP="0048203D">
      <w:pPr>
        <w:ind w:firstLine="708"/>
        <w:rPr>
          <w:rFonts w:ascii="Times New Roman" w:hAnsi="Times New Roman" w:cs="Times New Roman"/>
          <w:color w:val="333333"/>
          <w:sz w:val="28"/>
          <w:szCs w:val="28"/>
        </w:rPr>
      </w:pPr>
      <w:r w:rsidRPr="0048203D">
        <w:rPr>
          <w:rFonts w:ascii="Times New Roman" w:hAnsi="Times New Roman" w:cs="Times New Roman"/>
          <w:color w:val="333333"/>
          <w:sz w:val="28"/>
          <w:szCs w:val="28"/>
        </w:rPr>
        <w:t xml:space="preserve">Квалифицированный состав </w:t>
      </w:r>
      <w:proofErr w:type="gramStart"/>
      <w:r w:rsidRPr="0048203D">
        <w:rPr>
          <w:rFonts w:ascii="Times New Roman" w:hAnsi="Times New Roman" w:cs="Times New Roman"/>
          <w:color w:val="333333"/>
          <w:sz w:val="28"/>
          <w:szCs w:val="28"/>
        </w:rPr>
        <w:t>ч</w:t>
      </w:r>
      <w:proofErr w:type="gramEnd"/>
      <w:r w:rsidRPr="0048203D">
        <w:rPr>
          <w:rFonts w:ascii="Times New Roman" w:hAnsi="Times New Roman" w:cs="Times New Roman"/>
          <w:color w:val="333333"/>
          <w:sz w:val="28"/>
          <w:szCs w:val="28"/>
        </w:rPr>
        <w:t xml:space="preserve">. 4 ст. 272.1 Уголовного кодекса Российской Федерации упоминает трансграничную передачу, поскольку нередко нарушители вывозят компьютерную информацию на электронных носителях, в том числе на </w:t>
      </w:r>
      <w:proofErr w:type="spellStart"/>
      <w:r w:rsidRPr="0048203D">
        <w:rPr>
          <w:rFonts w:ascii="Times New Roman" w:hAnsi="Times New Roman" w:cs="Times New Roman"/>
          <w:color w:val="333333"/>
          <w:sz w:val="28"/>
          <w:szCs w:val="28"/>
        </w:rPr>
        <w:t>флеш</w:t>
      </w:r>
      <w:proofErr w:type="spellEnd"/>
      <w:r w:rsidRPr="0048203D">
        <w:rPr>
          <w:rFonts w:ascii="Times New Roman" w:hAnsi="Times New Roman" w:cs="Times New Roman"/>
          <w:color w:val="333333"/>
          <w:sz w:val="28"/>
          <w:szCs w:val="28"/>
        </w:rPr>
        <w:t xml:space="preserve"> - накопителях и жестких дисках. Отдельно выделили состав преступления для лиц, которые создают и администрируют сайты в интернете (</w:t>
      </w:r>
      <w:proofErr w:type="gramStart"/>
      <w:r w:rsidRPr="0048203D">
        <w:rPr>
          <w:rFonts w:ascii="Times New Roman" w:hAnsi="Times New Roman" w:cs="Times New Roman"/>
          <w:color w:val="333333"/>
          <w:sz w:val="28"/>
          <w:szCs w:val="28"/>
        </w:rPr>
        <w:t>ч</w:t>
      </w:r>
      <w:proofErr w:type="gramEnd"/>
      <w:r w:rsidRPr="0048203D">
        <w:rPr>
          <w:rFonts w:ascii="Times New Roman" w:hAnsi="Times New Roman" w:cs="Times New Roman"/>
          <w:color w:val="333333"/>
          <w:sz w:val="28"/>
          <w:szCs w:val="28"/>
        </w:rPr>
        <w:t xml:space="preserve">. 6 ст. 272.1 УК РФ). Норма направлена на борьбу с деятельностью коммерческих </w:t>
      </w:r>
      <w:proofErr w:type="spellStart"/>
      <w:r w:rsidRPr="0048203D">
        <w:rPr>
          <w:rFonts w:ascii="Times New Roman" w:hAnsi="Times New Roman" w:cs="Times New Roman"/>
          <w:color w:val="333333"/>
          <w:sz w:val="28"/>
          <w:szCs w:val="28"/>
        </w:rPr>
        <w:t>интернет-ресурсов</w:t>
      </w:r>
      <w:proofErr w:type="spellEnd"/>
      <w:r w:rsidRPr="0048203D">
        <w:rPr>
          <w:rFonts w:ascii="Times New Roman" w:hAnsi="Times New Roman" w:cs="Times New Roman"/>
          <w:color w:val="333333"/>
          <w:sz w:val="28"/>
          <w:szCs w:val="28"/>
        </w:rPr>
        <w:t xml:space="preserve">, </w:t>
      </w:r>
      <w:proofErr w:type="gramStart"/>
      <w:r w:rsidRPr="0048203D">
        <w:rPr>
          <w:rFonts w:ascii="Times New Roman" w:hAnsi="Times New Roman" w:cs="Times New Roman"/>
          <w:color w:val="333333"/>
          <w:sz w:val="28"/>
          <w:szCs w:val="28"/>
        </w:rPr>
        <w:t>которые</w:t>
      </w:r>
      <w:proofErr w:type="gramEnd"/>
      <w:r w:rsidRPr="0048203D">
        <w:rPr>
          <w:rFonts w:ascii="Times New Roman" w:hAnsi="Times New Roman" w:cs="Times New Roman"/>
          <w:color w:val="333333"/>
          <w:sz w:val="28"/>
          <w:szCs w:val="28"/>
        </w:rPr>
        <w:t xml:space="preserve"> предоставляют доступ к незаконно полученным персональным данным граждан на платной основе.</w:t>
      </w:r>
    </w:p>
    <w:p w:rsidR="0048203D" w:rsidRDefault="0048203D" w:rsidP="0048203D">
      <w:pPr>
        <w:ind w:firstLine="708"/>
        <w:rPr>
          <w:rFonts w:ascii="Times New Roman" w:hAnsi="Times New Roman" w:cs="Times New Roman"/>
          <w:color w:val="333333"/>
          <w:sz w:val="28"/>
          <w:szCs w:val="28"/>
        </w:rPr>
      </w:pPr>
      <w:r w:rsidRPr="0048203D">
        <w:rPr>
          <w:rFonts w:ascii="Times New Roman" w:hAnsi="Times New Roman" w:cs="Times New Roman"/>
          <w:color w:val="333333"/>
          <w:sz w:val="28"/>
          <w:szCs w:val="28"/>
        </w:rPr>
        <w:t xml:space="preserve">Санкция статьи предполагает наказание вплоть до лишения свободы на срок до 10 лет со штрафом в размере до 3 </w:t>
      </w:r>
      <w:proofErr w:type="spellStart"/>
      <w:proofErr w:type="gramStart"/>
      <w:r w:rsidRPr="0048203D">
        <w:rPr>
          <w:rFonts w:ascii="Times New Roman" w:hAnsi="Times New Roman" w:cs="Times New Roman"/>
          <w:color w:val="333333"/>
          <w:sz w:val="28"/>
          <w:szCs w:val="28"/>
        </w:rPr>
        <w:t>млн</w:t>
      </w:r>
      <w:proofErr w:type="spellEnd"/>
      <w:proofErr w:type="gramEnd"/>
      <w:r w:rsidRPr="0048203D">
        <w:rPr>
          <w:rFonts w:ascii="Times New Roman" w:hAnsi="Times New Roman" w:cs="Times New Roman"/>
          <w:color w:val="333333"/>
          <w:sz w:val="28"/>
          <w:szCs w:val="28"/>
        </w:rPr>
        <w:t xml:space="preserve"> рублей. Уголовная ответственность не распространяется на случаи законного и правомерного использования персональных данных в личных или семейных целях. Изменения вступили в силу 11.12.2024.</w:t>
      </w:r>
    </w:p>
    <w:p w:rsidR="0048203D" w:rsidRDefault="0048203D" w:rsidP="0048203D">
      <w:pPr>
        <w:ind w:firstLine="0"/>
        <w:rPr>
          <w:rFonts w:ascii="Times New Roman" w:hAnsi="Times New Roman" w:cs="Times New Roman"/>
          <w:color w:val="333333"/>
          <w:sz w:val="28"/>
          <w:szCs w:val="28"/>
        </w:rPr>
      </w:pPr>
    </w:p>
    <w:p w:rsidR="0048203D" w:rsidRPr="00BB794F" w:rsidRDefault="0048203D" w:rsidP="0048203D">
      <w:pPr>
        <w:pStyle w:val="a3"/>
        <w:shd w:val="clear" w:color="auto" w:fill="FFFFFF"/>
        <w:spacing w:before="0" w:beforeAutospacing="0" w:after="0" w:afterAutospacing="0"/>
        <w:jc w:val="both"/>
        <w:rPr>
          <w:sz w:val="28"/>
          <w:szCs w:val="28"/>
        </w:rPr>
      </w:pPr>
      <w:r w:rsidRPr="00BB794F">
        <w:rPr>
          <w:sz w:val="28"/>
          <w:szCs w:val="28"/>
        </w:rPr>
        <w:t>Разъяснения подготовил:</w:t>
      </w:r>
    </w:p>
    <w:p w:rsidR="0048203D" w:rsidRDefault="0048203D" w:rsidP="0048203D">
      <w:pPr>
        <w:ind w:firstLine="0"/>
        <w:rPr>
          <w:rFonts w:ascii="Times New Roman" w:hAnsi="Times New Roman" w:cs="Times New Roman"/>
          <w:sz w:val="28"/>
          <w:szCs w:val="28"/>
        </w:rPr>
      </w:pPr>
      <w:r w:rsidRPr="00BB794F">
        <w:rPr>
          <w:rFonts w:ascii="Times New Roman" w:hAnsi="Times New Roman" w:cs="Times New Roman"/>
          <w:sz w:val="28"/>
          <w:szCs w:val="28"/>
        </w:rPr>
        <w:t>Прокурор Батецкого района                                                              Д.А. Корнеев</w:t>
      </w:r>
    </w:p>
    <w:p w:rsidR="0048203D" w:rsidRPr="00BB794F" w:rsidRDefault="0048203D" w:rsidP="00BB794F">
      <w:pPr>
        <w:ind w:firstLine="0"/>
        <w:rPr>
          <w:rFonts w:ascii="Times New Roman" w:eastAsia="Times New Roman" w:hAnsi="Times New Roman" w:cs="Times New Roman"/>
          <w:b/>
          <w:sz w:val="28"/>
          <w:szCs w:val="28"/>
          <w:lang w:eastAsia="ru-RU"/>
        </w:rPr>
      </w:pPr>
    </w:p>
    <w:sectPr w:rsidR="0048203D" w:rsidRPr="00BB794F" w:rsidSect="00722AB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17414"/>
    <w:rsid w:val="00017414"/>
    <w:rsid w:val="00043FDF"/>
    <w:rsid w:val="000638DC"/>
    <w:rsid w:val="000720C6"/>
    <w:rsid w:val="000906DD"/>
    <w:rsid w:val="000B26AF"/>
    <w:rsid w:val="000C582F"/>
    <w:rsid w:val="000C6478"/>
    <w:rsid w:val="000E0118"/>
    <w:rsid w:val="000E3D9B"/>
    <w:rsid w:val="000E4368"/>
    <w:rsid w:val="000F63D2"/>
    <w:rsid w:val="00111621"/>
    <w:rsid w:val="00156173"/>
    <w:rsid w:val="001671D5"/>
    <w:rsid w:val="001701A4"/>
    <w:rsid w:val="001A09CA"/>
    <w:rsid w:val="001A2138"/>
    <w:rsid w:val="001B35A1"/>
    <w:rsid w:val="001E414A"/>
    <w:rsid w:val="001E5603"/>
    <w:rsid w:val="001F62EA"/>
    <w:rsid w:val="0027522B"/>
    <w:rsid w:val="002A2436"/>
    <w:rsid w:val="002B330B"/>
    <w:rsid w:val="002C4F08"/>
    <w:rsid w:val="002D117F"/>
    <w:rsid w:val="0030677A"/>
    <w:rsid w:val="003202C7"/>
    <w:rsid w:val="00343397"/>
    <w:rsid w:val="00350781"/>
    <w:rsid w:val="00350832"/>
    <w:rsid w:val="0038001D"/>
    <w:rsid w:val="00395DBC"/>
    <w:rsid w:val="003B4C26"/>
    <w:rsid w:val="003C2ACB"/>
    <w:rsid w:val="003E1F1D"/>
    <w:rsid w:val="004016D0"/>
    <w:rsid w:val="00404367"/>
    <w:rsid w:val="00417D43"/>
    <w:rsid w:val="00423BFE"/>
    <w:rsid w:val="00442F3C"/>
    <w:rsid w:val="00452109"/>
    <w:rsid w:val="00471F2A"/>
    <w:rsid w:val="00472256"/>
    <w:rsid w:val="0048203D"/>
    <w:rsid w:val="0048360D"/>
    <w:rsid w:val="0049220E"/>
    <w:rsid w:val="004C04EA"/>
    <w:rsid w:val="004C5ACD"/>
    <w:rsid w:val="004E67AA"/>
    <w:rsid w:val="005037F3"/>
    <w:rsid w:val="005419AD"/>
    <w:rsid w:val="005B0DF2"/>
    <w:rsid w:val="005D75D9"/>
    <w:rsid w:val="005F1670"/>
    <w:rsid w:val="005F61F2"/>
    <w:rsid w:val="00601AC9"/>
    <w:rsid w:val="006C624F"/>
    <w:rsid w:val="006D3351"/>
    <w:rsid w:val="007056B1"/>
    <w:rsid w:val="00713D85"/>
    <w:rsid w:val="00714DE4"/>
    <w:rsid w:val="007165F4"/>
    <w:rsid w:val="00722ABD"/>
    <w:rsid w:val="00750C67"/>
    <w:rsid w:val="0075195E"/>
    <w:rsid w:val="0077115F"/>
    <w:rsid w:val="007E51DE"/>
    <w:rsid w:val="00814141"/>
    <w:rsid w:val="00831AD6"/>
    <w:rsid w:val="0085748A"/>
    <w:rsid w:val="00864E74"/>
    <w:rsid w:val="00865B10"/>
    <w:rsid w:val="00883EBC"/>
    <w:rsid w:val="00891CE2"/>
    <w:rsid w:val="008C1A9C"/>
    <w:rsid w:val="008F71E4"/>
    <w:rsid w:val="00952FA6"/>
    <w:rsid w:val="00961B03"/>
    <w:rsid w:val="009774E3"/>
    <w:rsid w:val="009A06B8"/>
    <w:rsid w:val="009D696C"/>
    <w:rsid w:val="009E407E"/>
    <w:rsid w:val="00A01173"/>
    <w:rsid w:val="00A136BD"/>
    <w:rsid w:val="00A206BC"/>
    <w:rsid w:val="00A308FF"/>
    <w:rsid w:val="00A608D1"/>
    <w:rsid w:val="00A747C6"/>
    <w:rsid w:val="00A826BD"/>
    <w:rsid w:val="00A82D12"/>
    <w:rsid w:val="00AB3124"/>
    <w:rsid w:val="00AC51F9"/>
    <w:rsid w:val="00AD559A"/>
    <w:rsid w:val="00B05266"/>
    <w:rsid w:val="00B27157"/>
    <w:rsid w:val="00B809DB"/>
    <w:rsid w:val="00BB5CAE"/>
    <w:rsid w:val="00BB794F"/>
    <w:rsid w:val="00BC7997"/>
    <w:rsid w:val="00BD1856"/>
    <w:rsid w:val="00BF21BC"/>
    <w:rsid w:val="00BF597A"/>
    <w:rsid w:val="00C04F0D"/>
    <w:rsid w:val="00C1794F"/>
    <w:rsid w:val="00C2047C"/>
    <w:rsid w:val="00C34AB6"/>
    <w:rsid w:val="00C94F93"/>
    <w:rsid w:val="00D870F1"/>
    <w:rsid w:val="00D93424"/>
    <w:rsid w:val="00DB50BE"/>
    <w:rsid w:val="00DE0496"/>
    <w:rsid w:val="00DF3130"/>
    <w:rsid w:val="00E12249"/>
    <w:rsid w:val="00E1357C"/>
    <w:rsid w:val="00E13A7D"/>
    <w:rsid w:val="00E43599"/>
    <w:rsid w:val="00E70ABF"/>
    <w:rsid w:val="00E95573"/>
    <w:rsid w:val="00E96168"/>
    <w:rsid w:val="00EB5449"/>
    <w:rsid w:val="00ED7DF7"/>
    <w:rsid w:val="00EE030B"/>
    <w:rsid w:val="00EE1DFE"/>
    <w:rsid w:val="00EF2511"/>
    <w:rsid w:val="00EF407B"/>
    <w:rsid w:val="00F37E09"/>
    <w:rsid w:val="00F51523"/>
    <w:rsid w:val="00F64844"/>
    <w:rsid w:val="00F72720"/>
    <w:rsid w:val="00FA20CC"/>
    <w:rsid w:val="00FA4854"/>
    <w:rsid w:val="00FA65A5"/>
    <w:rsid w:val="00FB2E9D"/>
    <w:rsid w:val="00FB7BD4"/>
    <w:rsid w:val="00FD373D"/>
    <w:rsid w:val="00FE184D"/>
    <w:rsid w:val="00FE4A74"/>
    <w:rsid w:val="00FF0719"/>
    <w:rsid w:val="00FF1C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2AB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17414"/>
    <w:pPr>
      <w:spacing w:before="100" w:beforeAutospacing="1" w:after="100" w:afterAutospacing="1"/>
      <w:ind w:firstLine="0"/>
      <w:jc w:val="left"/>
    </w:pPr>
    <w:rPr>
      <w:rFonts w:ascii="Times New Roman" w:eastAsia="Times New Roman" w:hAnsi="Times New Roman" w:cs="Times New Roman"/>
      <w:sz w:val="24"/>
      <w:szCs w:val="24"/>
      <w:lang w:eastAsia="ru-RU"/>
    </w:rPr>
  </w:style>
  <w:style w:type="character" w:styleId="a4">
    <w:name w:val="Strong"/>
    <w:basedOn w:val="a0"/>
    <w:uiPriority w:val="22"/>
    <w:qFormat/>
    <w:rsid w:val="00A206BC"/>
    <w:rPr>
      <w:b/>
      <w:bCs/>
    </w:rPr>
  </w:style>
  <w:style w:type="character" w:styleId="a5">
    <w:name w:val="Hyperlink"/>
    <w:basedOn w:val="a0"/>
    <w:uiPriority w:val="99"/>
    <w:semiHidden/>
    <w:unhideWhenUsed/>
    <w:rsid w:val="00111621"/>
    <w:rPr>
      <w:color w:val="0000FF"/>
      <w:u w:val="single"/>
    </w:rPr>
  </w:style>
</w:styles>
</file>

<file path=word/webSettings.xml><?xml version="1.0" encoding="utf-8"?>
<w:webSettings xmlns:r="http://schemas.openxmlformats.org/officeDocument/2006/relationships" xmlns:w="http://schemas.openxmlformats.org/wordprocessingml/2006/main">
  <w:divs>
    <w:div w:id="55787141">
      <w:bodyDiv w:val="1"/>
      <w:marLeft w:val="0"/>
      <w:marRight w:val="0"/>
      <w:marTop w:val="0"/>
      <w:marBottom w:val="0"/>
      <w:divBdr>
        <w:top w:val="none" w:sz="0" w:space="0" w:color="auto"/>
        <w:left w:val="none" w:sz="0" w:space="0" w:color="auto"/>
        <w:bottom w:val="none" w:sz="0" w:space="0" w:color="auto"/>
        <w:right w:val="none" w:sz="0" w:space="0" w:color="auto"/>
      </w:divBdr>
    </w:div>
    <w:div w:id="310331621">
      <w:bodyDiv w:val="1"/>
      <w:marLeft w:val="0"/>
      <w:marRight w:val="0"/>
      <w:marTop w:val="0"/>
      <w:marBottom w:val="0"/>
      <w:divBdr>
        <w:top w:val="none" w:sz="0" w:space="0" w:color="auto"/>
        <w:left w:val="none" w:sz="0" w:space="0" w:color="auto"/>
        <w:bottom w:val="none" w:sz="0" w:space="0" w:color="auto"/>
        <w:right w:val="none" w:sz="0" w:space="0" w:color="auto"/>
      </w:divBdr>
    </w:div>
    <w:div w:id="328480520">
      <w:bodyDiv w:val="1"/>
      <w:marLeft w:val="0"/>
      <w:marRight w:val="0"/>
      <w:marTop w:val="0"/>
      <w:marBottom w:val="0"/>
      <w:divBdr>
        <w:top w:val="none" w:sz="0" w:space="0" w:color="auto"/>
        <w:left w:val="none" w:sz="0" w:space="0" w:color="auto"/>
        <w:bottom w:val="none" w:sz="0" w:space="0" w:color="auto"/>
        <w:right w:val="none" w:sz="0" w:space="0" w:color="auto"/>
      </w:divBdr>
      <w:divsChild>
        <w:div w:id="1599173199">
          <w:marLeft w:val="0"/>
          <w:marRight w:val="0"/>
          <w:marTop w:val="0"/>
          <w:marBottom w:val="1280"/>
          <w:divBdr>
            <w:top w:val="none" w:sz="0" w:space="0" w:color="auto"/>
            <w:left w:val="none" w:sz="0" w:space="0" w:color="auto"/>
            <w:bottom w:val="none" w:sz="0" w:space="0" w:color="auto"/>
            <w:right w:val="none" w:sz="0" w:space="0" w:color="auto"/>
          </w:divBdr>
        </w:div>
      </w:divsChild>
    </w:div>
    <w:div w:id="383526099">
      <w:bodyDiv w:val="1"/>
      <w:marLeft w:val="0"/>
      <w:marRight w:val="0"/>
      <w:marTop w:val="0"/>
      <w:marBottom w:val="0"/>
      <w:divBdr>
        <w:top w:val="none" w:sz="0" w:space="0" w:color="auto"/>
        <w:left w:val="none" w:sz="0" w:space="0" w:color="auto"/>
        <w:bottom w:val="none" w:sz="0" w:space="0" w:color="auto"/>
        <w:right w:val="none" w:sz="0" w:space="0" w:color="auto"/>
      </w:divBdr>
      <w:divsChild>
        <w:div w:id="1280726479">
          <w:marLeft w:val="0"/>
          <w:marRight w:val="0"/>
          <w:marTop w:val="0"/>
          <w:marBottom w:val="1280"/>
          <w:divBdr>
            <w:top w:val="none" w:sz="0" w:space="0" w:color="auto"/>
            <w:left w:val="none" w:sz="0" w:space="0" w:color="auto"/>
            <w:bottom w:val="none" w:sz="0" w:space="0" w:color="auto"/>
            <w:right w:val="none" w:sz="0" w:space="0" w:color="auto"/>
          </w:divBdr>
        </w:div>
      </w:divsChild>
    </w:div>
    <w:div w:id="389499655">
      <w:bodyDiv w:val="1"/>
      <w:marLeft w:val="0"/>
      <w:marRight w:val="0"/>
      <w:marTop w:val="0"/>
      <w:marBottom w:val="0"/>
      <w:divBdr>
        <w:top w:val="none" w:sz="0" w:space="0" w:color="auto"/>
        <w:left w:val="none" w:sz="0" w:space="0" w:color="auto"/>
        <w:bottom w:val="none" w:sz="0" w:space="0" w:color="auto"/>
        <w:right w:val="none" w:sz="0" w:space="0" w:color="auto"/>
      </w:divBdr>
    </w:div>
    <w:div w:id="475949696">
      <w:bodyDiv w:val="1"/>
      <w:marLeft w:val="0"/>
      <w:marRight w:val="0"/>
      <w:marTop w:val="0"/>
      <w:marBottom w:val="0"/>
      <w:divBdr>
        <w:top w:val="none" w:sz="0" w:space="0" w:color="auto"/>
        <w:left w:val="none" w:sz="0" w:space="0" w:color="auto"/>
        <w:bottom w:val="none" w:sz="0" w:space="0" w:color="auto"/>
        <w:right w:val="none" w:sz="0" w:space="0" w:color="auto"/>
      </w:divBdr>
      <w:divsChild>
        <w:div w:id="173424523">
          <w:marLeft w:val="0"/>
          <w:marRight w:val="0"/>
          <w:marTop w:val="0"/>
          <w:marBottom w:val="960"/>
          <w:divBdr>
            <w:top w:val="none" w:sz="0" w:space="0" w:color="auto"/>
            <w:left w:val="none" w:sz="0" w:space="0" w:color="auto"/>
            <w:bottom w:val="none" w:sz="0" w:space="0" w:color="auto"/>
            <w:right w:val="none" w:sz="0" w:space="0" w:color="auto"/>
          </w:divBdr>
        </w:div>
      </w:divsChild>
    </w:div>
    <w:div w:id="555746230">
      <w:bodyDiv w:val="1"/>
      <w:marLeft w:val="0"/>
      <w:marRight w:val="0"/>
      <w:marTop w:val="0"/>
      <w:marBottom w:val="0"/>
      <w:divBdr>
        <w:top w:val="none" w:sz="0" w:space="0" w:color="auto"/>
        <w:left w:val="none" w:sz="0" w:space="0" w:color="auto"/>
        <w:bottom w:val="none" w:sz="0" w:space="0" w:color="auto"/>
        <w:right w:val="none" w:sz="0" w:space="0" w:color="auto"/>
      </w:divBdr>
    </w:div>
    <w:div w:id="566956034">
      <w:bodyDiv w:val="1"/>
      <w:marLeft w:val="0"/>
      <w:marRight w:val="0"/>
      <w:marTop w:val="0"/>
      <w:marBottom w:val="0"/>
      <w:divBdr>
        <w:top w:val="none" w:sz="0" w:space="0" w:color="auto"/>
        <w:left w:val="none" w:sz="0" w:space="0" w:color="auto"/>
        <w:bottom w:val="none" w:sz="0" w:space="0" w:color="auto"/>
        <w:right w:val="none" w:sz="0" w:space="0" w:color="auto"/>
      </w:divBdr>
    </w:div>
    <w:div w:id="588540085">
      <w:bodyDiv w:val="1"/>
      <w:marLeft w:val="0"/>
      <w:marRight w:val="0"/>
      <w:marTop w:val="0"/>
      <w:marBottom w:val="0"/>
      <w:divBdr>
        <w:top w:val="none" w:sz="0" w:space="0" w:color="auto"/>
        <w:left w:val="none" w:sz="0" w:space="0" w:color="auto"/>
        <w:bottom w:val="none" w:sz="0" w:space="0" w:color="auto"/>
        <w:right w:val="none" w:sz="0" w:space="0" w:color="auto"/>
      </w:divBdr>
    </w:div>
    <w:div w:id="643777395">
      <w:bodyDiv w:val="1"/>
      <w:marLeft w:val="0"/>
      <w:marRight w:val="0"/>
      <w:marTop w:val="0"/>
      <w:marBottom w:val="0"/>
      <w:divBdr>
        <w:top w:val="none" w:sz="0" w:space="0" w:color="auto"/>
        <w:left w:val="none" w:sz="0" w:space="0" w:color="auto"/>
        <w:bottom w:val="none" w:sz="0" w:space="0" w:color="auto"/>
        <w:right w:val="none" w:sz="0" w:space="0" w:color="auto"/>
      </w:divBdr>
    </w:div>
    <w:div w:id="685794585">
      <w:bodyDiv w:val="1"/>
      <w:marLeft w:val="0"/>
      <w:marRight w:val="0"/>
      <w:marTop w:val="0"/>
      <w:marBottom w:val="0"/>
      <w:divBdr>
        <w:top w:val="none" w:sz="0" w:space="0" w:color="auto"/>
        <w:left w:val="none" w:sz="0" w:space="0" w:color="auto"/>
        <w:bottom w:val="none" w:sz="0" w:space="0" w:color="auto"/>
        <w:right w:val="none" w:sz="0" w:space="0" w:color="auto"/>
      </w:divBdr>
      <w:divsChild>
        <w:div w:id="565535816">
          <w:marLeft w:val="0"/>
          <w:marRight w:val="0"/>
          <w:marTop w:val="0"/>
          <w:marBottom w:val="1280"/>
          <w:divBdr>
            <w:top w:val="none" w:sz="0" w:space="0" w:color="auto"/>
            <w:left w:val="none" w:sz="0" w:space="0" w:color="auto"/>
            <w:bottom w:val="none" w:sz="0" w:space="0" w:color="auto"/>
            <w:right w:val="none" w:sz="0" w:space="0" w:color="auto"/>
          </w:divBdr>
        </w:div>
      </w:divsChild>
    </w:div>
    <w:div w:id="710962806">
      <w:bodyDiv w:val="1"/>
      <w:marLeft w:val="0"/>
      <w:marRight w:val="0"/>
      <w:marTop w:val="0"/>
      <w:marBottom w:val="0"/>
      <w:divBdr>
        <w:top w:val="none" w:sz="0" w:space="0" w:color="auto"/>
        <w:left w:val="none" w:sz="0" w:space="0" w:color="auto"/>
        <w:bottom w:val="none" w:sz="0" w:space="0" w:color="auto"/>
        <w:right w:val="none" w:sz="0" w:space="0" w:color="auto"/>
      </w:divBdr>
    </w:div>
    <w:div w:id="757017688">
      <w:bodyDiv w:val="1"/>
      <w:marLeft w:val="0"/>
      <w:marRight w:val="0"/>
      <w:marTop w:val="0"/>
      <w:marBottom w:val="0"/>
      <w:divBdr>
        <w:top w:val="none" w:sz="0" w:space="0" w:color="auto"/>
        <w:left w:val="none" w:sz="0" w:space="0" w:color="auto"/>
        <w:bottom w:val="none" w:sz="0" w:space="0" w:color="auto"/>
        <w:right w:val="none" w:sz="0" w:space="0" w:color="auto"/>
      </w:divBdr>
    </w:div>
    <w:div w:id="987905047">
      <w:bodyDiv w:val="1"/>
      <w:marLeft w:val="0"/>
      <w:marRight w:val="0"/>
      <w:marTop w:val="0"/>
      <w:marBottom w:val="0"/>
      <w:divBdr>
        <w:top w:val="none" w:sz="0" w:space="0" w:color="auto"/>
        <w:left w:val="none" w:sz="0" w:space="0" w:color="auto"/>
        <w:bottom w:val="none" w:sz="0" w:space="0" w:color="auto"/>
        <w:right w:val="none" w:sz="0" w:space="0" w:color="auto"/>
      </w:divBdr>
    </w:div>
    <w:div w:id="1010959009">
      <w:bodyDiv w:val="1"/>
      <w:marLeft w:val="0"/>
      <w:marRight w:val="0"/>
      <w:marTop w:val="0"/>
      <w:marBottom w:val="0"/>
      <w:divBdr>
        <w:top w:val="none" w:sz="0" w:space="0" w:color="auto"/>
        <w:left w:val="none" w:sz="0" w:space="0" w:color="auto"/>
        <w:bottom w:val="none" w:sz="0" w:space="0" w:color="auto"/>
        <w:right w:val="none" w:sz="0" w:space="0" w:color="auto"/>
      </w:divBdr>
    </w:div>
    <w:div w:id="1012878811">
      <w:bodyDiv w:val="1"/>
      <w:marLeft w:val="0"/>
      <w:marRight w:val="0"/>
      <w:marTop w:val="0"/>
      <w:marBottom w:val="0"/>
      <w:divBdr>
        <w:top w:val="none" w:sz="0" w:space="0" w:color="auto"/>
        <w:left w:val="none" w:sz="0" w:space="0" w:color="auto"/>
        <w:bottom w:val="none" w:sz="0" w:space="0" w:color="auto"/>
        <w:right w:val="none" w:sz="0" w:space="0" w:color="auto"/>
      </w:divBdr>
      <w:divsChild>
        <w:div w:id="1005866308">
          <w:marLeft w:val="0"/>
          <w:marRight w:val="0"/>
          <w:marTop w:val="0"/>
          <w:marBottom w:val="1280"/>
          <w:divBdr>
            <w:top w:val="none" w:sz="0" w:space="0" w:color="auto"/>
            <w:left w:val="none" w:sz="0" w:space="0" w:color="auto"/>
            <w:bottom w:val="none" w:sz="0" w:space="0" w:color="auto"/>
            <w:right w:val="none" w:sz="0" w:space="0" w:color="auto"/>
          </w:divBdr>
        </w:div>
      </w:divsChild>
    </w:div>
    <w:div w:id="1041855436">
      <w:bodyDiv w:val="1"/>
      <w:marLeft w:val="0"/>
      <w:marRight w:val="0"/>
      <w:marTop w:val="0"/>
      <w:marBottom w:val="0"/>
      <w:divBdr>
        <w:top w:val="none" w:sz="0" w:space="0" w:color="auto"/>
        <w:left w:val="none" w:sz="0" w:space="0" w:color="auto"/>
        <w:bottom w:val="none" w:sz="0" w:space="0" w:color="auto"/>
        <w:right w:val="none" w:sz="0" w:space="0" w:color="auto"/>
      </w:divBdr>
      <w:divsChild>
        <w:div w:id="1445297919">
          <w:marLeft w:val="0"/>
          <w:marRight w:val="0"/>
          <w:marTop w:val="0"/>
          <w:marBottom w:val="1280"/>
          <w:divBdr>
            <w:top w:val="none" w:sz="0" w:space="0" w:color="auto"/>
            <w:left w:val="none" w:sz="0" w:space="0" w:color="auto"/>
            <w:bottom w:val="none" w:sz="0" w:space="0" w:color="auto"/>
            <w:right w:val="none" w:sz="0" w:space="0" w:color="auto"/>
          </w:divBdr>
        </w:div>
      </w:divsChild>
    </w:div>
    <w:div w:id="1301879234">
      <w:bodyDiv w:val="1"/>
      <w:marLeft w:val="0"/>
      <w:marRight w:val="0"/>
      <w:marTop w:val="0"/>
      <w:marBottom w:val="0"/>
      <w:divBdr>
        <w:top w:val="none" w:sz="0" w:space="0" w:color="auto"/>
        <w:left w:val="none" w:sz="0" w:space="0" w:color="auto"/>
        <w:bottom w:val="none" w:sz="0" w:space="0" w:color="auto"/>
        <w:right w:val="none" w:sz="0" w:space="0" w:color="auto"/>
      </w:divBdr>
    </w:div>
    <w:div w:id="1380982765">
      <w:bodyDiv w:val="1"/>
      <w:marLeft w:val="0"/>
      <w:marRight w:val="0"/>
      <w:marTop w:val="0"/>
      <w:marBottom w:val="0"/>
      <w:divBdr>
        <w:top w:val="none" w:sz="0" w:space="0" w:color="auto"/>
        <w:left w:val="none" w:sz="0" w:space="0" w:color="auto"/>
        <w:bottom w:val="none" w:sz="0" w:space="0" w:color="auto"/>
        <w:right w:val="none" w:sz="0" w:space="0" w:color="auto"/>
      </w:divBdr>
    </w:div>
    <w:div w:id="1438525072">
      <w:bodyDiv w:val="1"/>
      <w:marLeft w:val="0"/>
      <w:marRight w:val="0"/>
      <w:marTop w:val="0"/>
      <w:marBottom w:val="0"/>
      <w:divBdr>
        <w:top w:val="none" w:sz="0" w:space="0" w:color="auto"/>
        <w:left w:val="none" w:sz="0" w:space="0" w:color="auto"/>
        <w:bottom w:val="none" w:sz="0" w:space="0" w:color="auto"/>
        <w:right w:val="none" w:sz="0" w:space="0" w:color="auto"/>
      </w:divBdr>
      <w:divsChild>
        <w:div w:id="1346441941">
          <w:marLeft w:val="0"/>
          <w:marRight w:val="0"/>
          <w:marTop w:val="0"/>
          <w:marBottom w:val="1280"/>
          <w:divBdr>
            <w:top w:val="none" w:sz="0" w:space="0" w:color="auto"/>
            <w:left w:val="none" w:sz="0" w:space="0" w:color="auto"/>
            <w:bottom w:val="none" w:sz="0" w:space="0" w:color="auto"/>
            <w:right w:val="none" w:sz="0" w:space="0" w:color="auto"/>
          </w:divBdr>
        </w:div>
      </w:divsChild>
    </w:div>
    <w:div w:id="1489126987">
      <w:bodyDiv w:val="1"/>
      <w:marLeft w:val="0"/>
      <w:marRight w:val="0"/>
      <w:marTop w:val="0"/>
      <w:marBottom w:val="0"/>
      <w:divBdr>
        <w:top w:val="none" w:sz="0" w:space="0" w:color="auto"/>
        <w:left w:val="none" w:sz="0" w:space="0" w:color="auto"/>
        <w:bottom w:val="none" w:sz="0" w:space="0" w:color="auto"/>
        <w:right w:val="none" w:sz="0" w:space="0" w:color="auto"/>
      </w:divBdr>
    </w:div>
    <w:div w:id="1510217151">
      <w:bodyDiv w:val="1"/>
      <w:marLeft w:val="0"/>
      <w:marRight w:val="0"/>
      <w:marTop w:val="0"/>
      <w:marBottom w:val="0"/>
      <w:divBdr>
        <w:top w:val="none" w:sz="0" w:space="0" w:color="auto"/>
        <w:left w:val="none" w:sz="0" w:space="0" w:color="auto"/>
        <w:bottom w:val="none" w:sz="0" w:space="0" w:color="auto"/>
        <w:right w:val="none" w:sz="0" w:space="0" w:color="auto"/>
      </w:divBdr>
    </w:div>
    <w:div w:id="1612660343">
      <w:bodyDiv w:val="1"/>
      <w:marLeft w:val="0"/>
      <w:marRight w:val="0"/>
      <w:marTop w:val="0"/>
      <w:marBottom w:val="0"/>
      <w:divBdr>
        <w:top w:val="none" w:sz="0" w:space="0" w:color="auto"/>
        <w:left w:val="none" w:sz="0" w:space="0" w:color="auto"/>
        <w:bottom w:val="none" w:sz="0" w:space="0" w:color="auto"/>
        <w:right w:val="none" w:sz="0" w:space="0" w:color="auto"/>
      </w:divBdr>
    </w:div>
    <w:div w:id="1646661528">
      <w:bodyDiv w:val="1"/>
      <w:marLeft w:val="0"/>
      <w:marRight w:val="0"/>
      <w:marTop w:val="0"/>
      <w:marBottom w:val="0"/>
      <w:divBdr>
        <w:top w:val="none" w:sz="0" w:space="0" w:color="auto"/>
        <w:left w:val="none" w:sz="0" w:space="0" w:color="auto"/>
        <w:bottom w:val="none" w:sz="0" w:space="0" w:color="auto"/>
        <w:right w:val="none" w:sz="0" w:space="0" w:color="auto"/>
      </w:divBdr>
    </w:div>
    <w:div w:id="1724325200">
      <w:bodyDiv w:val="1"/>
      <w:marLeft w:val="0"/>
      <w:marRight w:val="0"/>
      <w:marTop w:val="0"/>
      <w:marBottom w:val="0"/>
      <w:divBdr>
        <w:top w:val="none" w:sz="0" w:space="0" w:color="auto"/>
        <w:left w:val="none" w:sz="0" w:space="0" w:color="auto"/>
        <w:bottom w:val="none" w:sz="0" w:space="0" w:color="auto"/>
        <w:right w:val="none" w:sz="0" w:space="0" w:color="auto"/>
      </w:divBdr>
    </w:div>
    <w:div w:id="1813474566">
      <w:bodyDiv w:val="1"/>
      <w:marLeft w:val="0"/>
      <w:marRight w:val="0"/>
      <w:marTop w:val="0"/>
      <w:marBottom w:val="0"/>
      <w:divBdr>
        <w:top w:val="none" w:sz="0" w:space="0" w:color="auto"/>
        <w:left w:val="none" w:sz="0" w:space="0" w:color="auto"/>
        <w:bottom w:val="none" w:sz="0" w:space="0" w:color="auto"/>
        <w:right w:val="none" w:sz="0" w:space="0" w:color="auto"/>
      </w:divBdr>
    </w:div>
    <w:div w:id="1936670908">
      <w:bodyDiv w:val="1"/>
      <w:marLeft w:val="0"/>
      <w:marRight w:val="0"/>
      <w:marTop w:val="0"/>
      <w:marBottom w:val="0"/>
      <w:divBdr>
        <w:top w:val="none" w:sz="0" w:space="0" w:color="auto"/>
        <w:left w:val="none" w:sz="0" w:space="0" w:color="auto"/>
        <w:bottom w:val="none" w:sz="0" w:space="0" w:color="auto"/>
        <w:right w:val="none" w:sz="0" w:space="0" w:color="auto"/>
      </w:divBdr>
    </w:div>
    <w:div w:id="2025402477">
      <w:bodyDiv w:val="1"/>
      <w:marLeft w:val="0"/>
      <w:marRight w:val="0"/>
      <w:marTop w:val="0"/>
      <w:marBottom w:val="0"/>
      <w:divBdr>
        <w:top w:val="none" w:sz="0" w:space="0" w:color="auto"/>
        <w:left w:val="none" w:sz="0" w:space="0" w:color="auto"/>
        <w:bottom w:val="none" w:sz="0" w:space="0" w:color="auto"/>
        <w:right w:val="none" w:sz="0" w:space="0" w:color="auto"/>
      </w:divBdr>
    </w:div>
    <w:div w:id="2077582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onsultant.ru/document/cons_doc_LAW_341481/" TargetMode="External"/><Relationship Id="rId4" Type="http://schemas.openxmlformats.org/officeDocument/2006/relationships/hyperlink" Target="garantf1://12036354.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17</Pages>
  <Words>5938</Words>
  <Characters>33847</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2025-06-27T11:16:00Z</dcterms:created>
  <dcterms:modified xsi:type="dcterms:W3CDTF">2025-06-27T12:05:00Z</dcterms:modified>
</cp:coreProperties>
</file>